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E44" w:rsidRDefault="004C7543">
      <w:r>
        <w:rPr>
          <w:noProof/>
        </w:rPr>
        <w:pict>
          <v:shapetype id="_x0000_t202" coordsize="21600,21600" o:spt="202" path="m,l,21600r21600,l21600,xe">
            <v:stroke joinstyle="miter"/>
            <v:path gradientshapeok="t" o:connecttype="rect"/>
          </v:shapetype>
          <v:shape id="_x0000_s1034" type="#_x0000_t202" style="position:absolute;margin-left:365.65pt;margin-top:-12.9pt;width:136.5pt;height:49pt;z-index:251666432">
            <v:textbox>
              <w:txbxContent>
                <w:p w:rsidR="002E3293" w:rsidRDefault="002E3293">
                  <w:r>
                    <w:t>NO</w:t>
                  </w:r>
                  <w:r w:rsidR="00AC48C0">
                    <w:t>TE:  Must have 30</w:t>
                  </w:r>
                  <w:r>
                    <w:t xml:space="preserve"> registrants</w:t>
                  </w:r>
                  <w:r w:rsidR="00AC48C0">
                    <w:t xml:space="preserve"> by </w:t>
                  </w:r>
                  <w:r w:rsidR="009C40B2">
                    <w:t>Jan 2</w:t>
                  </w:r>
                  <w:r w:rsidR="00AC48C0">
                    <w:t>9th to hold class</w:t>
                  </w:r>
                </w:p>
              </w:txbxContent>
            </v:textbox>
          </v:shape>
        </w:pict>
      </w:r>
      <w:r>
        <w:rPr>
          <w:noProof/>
        </w:rPr>
        <w:pict>
          <v:shape id="_x0000_s1031" type="#_x0000_t202" style="position:absolute;margin-left:-48.6pt;margin-top:-50.5pt;width:569.4pt;height:219.75pt;z-index:251664384" filled="f" strokecolor="#7030a0" strokeweight="2.25pt">
            <v:textbox>
              <w:txbxContent>
                <w:p w:rsidR="00B024ED" w:rsidRPr="004731D3" w:rsidRDefault="00B024ED" w:rsidP="00126BC4">
                  <w:pPr>
                    <w:spacing w:before="120" w:after="120" w:line="240" w:lineRule="auto"/>
                    <w:jc w:val="center"/>
                    <w:rPr>
                      <w:b/>
                      <w:sz w:val="26"/>
                      <w:szCs w:val="24"/>
                    </w:rPr>
                  </w:pPr>
                  <w:r>
                    <w:rPr>
                      <w:b/>
                      <w:sz w:val="26"/>
                      <w:szCs w:val="24"/>
                    </w:rPr>
                    <w:t>REGISTRATION</w:t>
                  </w:r>
                  <w:r w:rsidR="00126BC4">
                    <w:rPr>
                      <w:b/>
                      <w:sz w:val="26"/>
                      <w:szCs w:val="24"/>
                    </w:rPr>
                    <w:t>: Dry Needling for the Chiropractic Practice</w:t>
                  </w:r>
                </w:p>
                <w:p w:rsidR="00126BC4" w:rsidRPr="00126BC4" w:rsidRDefault="00A2210C" w:rsidP="00126BC4">
                  <w:pPr>
                    <w:spacing w:after="80" w:line="240" w:lineRule="auto"/>
                    <w:ind w:left="288"/>
                  </w:pPr>
                  <w:r>
                    <w:t xml:space="preserve">Registration fees:  </w:t>
                  </w:r>
                  <w:r w:rsidR="00126BC4" w:rsidRPr="00126BC4">
                    <w:t xml:space="preserve">(includes all 3 classes plus supplies) </w:t>
                  </w:r>
                </w:p>
                <w:p w:rsidR="00126BC4" w:rsidRPr="00126BC4" w:rsidRDefault="00126BC4" w:rsidP="00126BC4">
                  <w:pPr>
                    <w:spacing w:after="80" w:line="240" w:lineRule="auto"/>
                    <w:ind w:left="720" w:firstLine="720"/>
                  </w:pPr>
                  <w:r w:rsidRPr="00126BC4">
                    <w:t>CAL member…..$1500 *</w:t>
                  </w:r>
                  <w:r w:rsidRPr="00126BC4">
                    <w:tab/>
                  </w:r>
                  <w:r>
                    <w:tab/>
                  </w:r>
                  <w:r w:rsidR="00AC48C0">
                    <w:t>Non-members</w:t>
                  </w:r>
                  <w:proofErr w:type="gramStart"/>
                  <w:r w:rsidR="00AC48C0">
                    <w:t>..</w:t>
                  </w:r>
                  <w:proofErr w:type="gramEnd"/>
                  <w:r w:rsidR="00AC48C0">
                    <w:t>$2000</w:t>
                  </w:r>
                  <w:r w:rsidRPr="00126BC4">
                    <w:t xml:space="preserve"> *</w:t>
                  </w:r>
                  <w:r w:rsidR="00A2210C">
                    <w:t xml:space="preserve">  </w:t>
                  </w:r>
                </w:p>
                <w:p w:rsidR="00126BC4" w:rsidRPr="00126BC4" w:rsidRDefault="00126BC4" w:rsidP="00126BC4">
                  <w:pPr>
                    <w:spacing w:after="240" w:line="240" w:lineRule="auto"/>
                    <w:ind w:left="720" w:firstLine="720"/>
                  </w:pPr>
                  <w:r w:rsidRPr="00126BC4">
                    <w:rPr>
                      <w:i/>
                    </w:rPr>
                    <w:t>*½ due at time of registration/balance due prior to third session</w:t>
                  </w:r>
                </w:p>
                <w:p w:rsidR="00B024ED" w:rsidRPr="004731D3" w:rsidRDefault="00B024ED" w:rsidP="00126BC4">
                  <w:pPr>
                    <w:spacing w:before="120" w:after="120" w:line="240" w:lineRule="auto"/>
                    <w:rPr>
                      <w:sz w:val="26"/>
                      <w:szCs w:val="24"/>
                    </w:rPr>
                  </w:pPr>
                  <w:r w:rsidRPr="004731D3">
                    <w:rPr>
                      <w:sz w:val="26"/>
                      <w:szCs w:val="24"/>
                    </w:rPr>
                    <w:t>Name________________</w:t>
                  </w:r>
                  <w:r w:rsidR="008970FB">
                    <w:rPr>
                      <w:sz w:val="26"/>
                      <w:szCs w:val="24"/>
                    </w:rPr>
                    <w:t>__</w:t>
                  </w:r>
                  <w:r w:rsidRPr="004731D3">
                    <w:rPr>
                      <w:sz w:val="26"/>
                      <w:szCs w:val="24"/>
                    </w:rPr>
                    <w:t>__</w:t>
                  </w:r>
                  <w:r w:rsidR="008970FB">
                    <w:rPr>
                      <w:sz w:val="26"/>
                      <w:szCs w:val="24"/>
                    </w:rPr>
                    <w:t xml:space="preserve"> Address:  _______</w:t>
                  </w:r>
                  <w:r w:rsidRPr="004731D3">
                    <w:rPr>
                      <w:sz w:val="26"/>
                      <w:szCs w:val="24"/>
                    </w:rPr>
                    <w:t>_</w:t>
                  </w:r>
                  <w:r w:rsidR="008970FB">
                    <w:rPr>
                      <w:sz w:val="26"/>
                      <w:szCs w:val="24"/>
                    </w:rPr>
                    <w:t>_______</w:t>
                  </w:r>
                  <w:r w:rsidRPr="004731D3">
                    <w:rPr>
                      <w:sz w:val="26"/>
                      <w:szCs w:val="24"/>
                    </w:rPr>
                    <w:t>_________</w:t>
                  </w:r>
                  <w:proofErr w:type="spellStart"/>
                  <w:r w:rsidRPr="004731D3">
                    <w:rPr>
                      <w:sz w:val="26"/>
                      <w:szCs w:val="24"/>
                    </w:rPr>
                    <w:t>City______________</w:t>
                  </w:r>
                  <w:r w:rsidR="008970FB">
                    <w:rPr>
                      <w:sz w:val="26"/>
                      <w:szCs w:val="24"/>
                    </w:rPr>
                    <w:t>Zip</w:t>
                  </w:r>
                  <w:proofErr w:type="spellEnd"/>
                  <w:r w:rsidRPr="004731D3">
                    <w:rPr>
                      <w:sz w:val="26"/>
                      <w:szCs w:val="24"/>
                    </w:rPr>
                    <w:t>______</w:t>
                  </w:r>
                </w:p>
                <w:p w:rsidR="00126BC4" w:rsidRDefault="00B024ED" w:rsidP="00126BC4">
                  <w:pPr>
                    <w:spacing w:after="0" w:line="240" w:lineRule="auto"/>
                    <w:rPr>
                      <w:sz w:val="26"/>
                      <w:szCs w:val="24"/>
                    </w:rPr>
                  </w:pPr>
                  <w:r w:rsidRPr="004731D3">
                    <w:rPr>
                      <w:sz w:val="26"/>
                      <w:szCs w:val="24"/>
                    </w:rPr>
                    <w:t>Select one:</w:t>
                  </w:r>
                  <w:r w:rsidRPr="004731D3">
                    <w:rPr>
                      <w:sz w:val="26"/>
                      <w:szCs w:val="24"/>
                    </w:rPr>
                    <w:tab/>
                  </w:r>
                  <w:r w:rsidRPr="002E3293">
                    <w:rPr>
                      <w:b/>
                      <w:sz w:val="40"/>
                      <w:szCs w:val="40"/>
                    </w:rPr>
                    <w:t>□</w:t>
                  </w:r>
                  <w:r w:rsidRPr="004731D3">
                    <w:rPr>
                      <w:b/>
                      <w:sz w:val="40"/>
                      <w:szCs w:val="40"/>
                    </w:rPr>
                    <w:t xml:space="preserve"> </w:t>
                  </w:r>
                  <w:r w:rsidRPr="004731D3">
                    <w:rPr>
                      <w:sz w:val="26"/>
                      <w:szCs w:val="24"/>
                    </w:rPr>
                    <w:t xml:space="preserve">payment in full enclosed.   </w:t>
                  </w:r>
                  <w:r w:rsidRPr="002E3293">
                    <w:rPr>
                      <w:sz w:val="40"/>
                      <w:szCs w:val="40"/>
                    </w:rPr>
                    <w:t>□</w:t>
                  </w:r>
                  <w:r>
                    <w:rPr>
                      <w:sz w:val="40"/>
                      <w:szCs w:val="40"/>
                    </w:rPr>
                    <w:t xml:space="preserve"> </w:t>
                  </w:r>
                  <w:r w:rsidRPr="004731D3">
                    <w:rPr>
                      <w:sz w:val="26"/>
                      <w:szCs w:val="24"/>
                    </w:rPr>
                    <w:t xml:space="preserve">½ </w:t>
                  </w:r>
                  <w:proofErr w:type="gramStart"/>
                  <w:r w:rsidRPr="004731D3">
                    <w:rPr>
                      <w:sz w:val="26"/>
                      <w:szCs w:val="24"/>
                    </w:rPr>
                    <w:t>payment</w:t>
                  </w:r>
                  <w:proofErr w:type="gramEnd"/>
                  <w:r w:rsidRPr="004731D3">
                    <w:rPr>
                      <w:sz w:val="26"/>
                      <w:szCs w:val="24"/>
                    </w:rPr>
                    <w:t xml:space="preserve"> enclosed.</w:t>
                  </w:r>
                </w:p>
                <w:p w:rsidR="00B024ED" w:rsidRPr="004731D3" w:rsidRDefault="00126BC4" w:rsidP="00126BC4">
                  <w:pPr>
                    <w:spacing w:after="0" w:line="240" w:lineRule="auto"/>
                    <w:ind w:left="720" w:firstLine="720"/>
                    <w:rPr>
                      <w:sz w:val="26"/>
                      <w:szCs w:val="24"/>
                    </w:rPr>
                  </w:pPr>
                  <w:proofErr w:type="gramStart"/>
                  <w:r w:rsidRPr="00126BC4">
                    <w:rPr>
                      <w:sz w:val="36"/>
                      <w:szCs w:val="36"/>
                    </w:rPr>
                    <w:t>□</w:t>
                  </w:r>
                  <w:r>
                    <w:rPr>
                      <w:sz w:val="26"/>
                      <w:szCs w:val="24"/>
                    </w:rPr>
                    <w:t xml:space="preserve">  </w:t>
                  </w:r>
                  <w:r w:rsidR="00B024ED" w:rsidRPr="004731D3">
                    <w:rPr>
                      <w:sz w:val="26"/>
                      <w:szCs w:val="24"/>
                    </w:rPr>
                    <w:t>Charge</w:t>
                  </w:r>
                  <w:proofErr w:type="gramEnd"/>
                  <w:r w:rsidR="00B024ED" w:rsidRPr="004731D3">
                    <w:rPr>
                      <w:sz w:val="26"/>
                      <w:szCs w:val="24"/>
                    </w:rPr>
                    <w:t xml:space="preserve"> to my account:</w:t>
                  </w:r>
                  <w:r w:rsidR="00B024ED" w:rsidRPr="004731D3">
                    <w:rPr>
                      <w:sz w:val="26"/>
                      <w:szCs w:val="24"/>
                    </w:rPr>
                    <w:tab/>
                  </w:r>
                  <w:r>
                    <w:rPr>
                      <w:sz w:val="26"/>
                      <w:szCs w:val="24"/>
                    </w:rPr>
                    <w:t xml:space="preserve">   </w:t>
                  </w:r>
                  <w:r w:rsidR="00B024ED" w:rsidRPr="004731D3">
                    <w:rPr>
                      <w:sz w:val="26"/>
                      <w:szCs w:val="24"/>
                    </w:rPr>
                    <w:t xml:space="preserve">Visa    </w:t>
                  </w:r>
                  <w:r>
                    <w:rPr>
                      <w:sz w:val="26"/>
                      <w:szCs w:val="24"/>
                    </w:rPr>
                    <w:t xml:space="preserve">  </w:t>
                  </w:r>
                  <w:r w:rsidR="00B024ED" w:rsidRPr="004731D3">
                    <w:rPr>
                      <w:sz w:val="26"/>
                      <w:szCs w:val="24"/>
                    </w:rPr>
                    <w:t xml:space="preserve"> </w:t>
                  </w:r>
                  <w:proofErr w:type="spellStart"/>
                  <w:r w:rsidR="00B024ED" w:rsidRPr="004731D3">
                    <w:rPr>
                      <w:sz w:val="26"/>
                      <w:szCs w:val="24"/>
                    </w:rPr>
                    <w:t>Mastercard</w:t>
                  </w:r>
                  <w:proofErr w:type="spellEnd"/>
                  <w:r w:rsidR="009C40B2">
                    <w:rPr>
                      <w:sz w:val="26"/>
                      <w:szCs w:val="24"/>
                    </w:rPr>
                    <w:t xml:space="preserve">         </w:t>
                  </w:r>
                  <w:proofErr w:type="spellStart"/>
                  <w:r w:rsidR="009C40B2">
                    <w:rPr>
                      <w:sz w:val="26"/>
                      <w:szCs w:val="24"/>
                    </w:rPr>
                    <w:t>AmEx</w:t>
                  </w:r>
                  <w:proofErr w:type="spellEnd"/>
                </w:p>
                <w:p w:rsidR="00B024ED" w:rsidRDefault="00B024ED" w:rsidP="00B024ED">
                  <w:pPr>
                    <w:spacing w:before="120" w:after="0" w:line="240" w:lineRule="auto"/>
                    <w:ind w:left="720" w:firstLine="720"/>
                    <w:rPr>
                      <w:sz w:val="26"/>
                      <w:szCs w:val="24"/>
                    </w:rPr>
                  </w:pPr>
                  <w:r>
                    <w:rPr>
                      <w:sz w:val="26"/>
                      <w:szCs w:val="24"/>
                    </w:rPr>
                    <w:t xml:space="preserve"> </w:t>
                  </w:r>
                  <w:r w:rsidRPr="004731D3">
                    <w:rPr>
                      <w:sz w:val="26"/>
                      <w:szCs w:val="24"/>
                    </w:rPr>
                    <w:t>Credit card #__________________________Exp. D</w:t>
                  </w:r>
                  <w:r>
                    <w:rPr>
                      <w:sz w:val="26"/>
                      <w:szCs w:val="24"/>
                    </w:rPr>
                    <w:t>at</w:t>
                  </w:r>
                  <w:r w:rsidRPr="004731D3">
                    <w:rPr>
                      <w:sz w:val="26"/>
                      <w:szCs w:val="24"/>
                    </w:rPr>
                    <w:t>e________</w:t>
                  </w:r>
                  <w:r w:rsidR="004C04A3" w:rsidRPr="004731D3">
                    <w:rPr>
                      <w:sz w:val="26"/>
                      <w:szCs w:val="24"/>
                    </w:rPr>
                    <w:t>_</w:t>
                  </w:r>
                  <w:r w:rsidR="004C04A3">
                    <w:rPr>
                      <w:sz w:val="26"/>
                      <w:szCs w:val="24"/>
                    </w:rPr>
                    <w:t xml:space="preserve"> Security</w:t>
                  </w:r>
                  <w:r w:rsidR="008970FB">
                    <w:rPr>
                      <w:sz w:val="26"/>
                      <w:szCs w:val="24"/>
                    </w:rPr>
                    <w:t xml:space="preserve"> Code</w:t>
                  </w:r>
                  <w:r w:rsidRPr="004731D3">
                    <w:rPr>
                      <w:sz w:val="26"/>
                      <w:szCs w:val="24"/>
                    </w:rPr>
                    <w:t>______</w:t>
                  </w:r>
                </w:p>
                <w:p w:rsidR="00B024ED" w:rsidRPr="00EB4FB8" w:rsidRDefault="00B024ED" w:rsidP="00B024ED">
                  <w:pPr>
                    <w:spacing w:before="240" w:after="0" w:line="240" w:lineRule="auto"/>
                    <w:jc w:val="both"/>
                  </w:pPr>
                  <w:r w:rsidRPr="00EB4FB8">
                    <w:t>Return to: The Chiropractic Association of Louisiana, 10636 Timb</w:t>
                  </w:r>
                  <w:r>
                    <w:t>e</w:t>
                  </w:r>
                  <w:r w:rsidRPr="00EB4FB8">
                    <w:t>rlake Ave, Baton Rouge, LA 70810.  Fax 225-769-5563</w:t>
                  </w:r>
                </w:p>
                <w:p w:rsidR="00B024ED" w:rsidRDefault="00B024ED"/>
              </w:txbxContent>
            </v:textbox>
          </v:shape>
        </w:pict>
      </w:r>
    </w:p>
    <w:p w:rsidR="006E3E44" w:rsidRDefault="008970FB">
      <w:r>
        <w:rPr>
          <w:noProof/>
        </w:rPr>
        <w:pict>
          <v:shape id="_x0000_s1030" type="#_x0000_t202" style="position:absolute;margin-left:-48.6pt;margin-top:456.1pt;width:569.4pt;height:222.55pt;z-index:-251655168" wrapcoords="-56 -145 -56 21673 21656 21673 21656 -145 -56 -145" filled="f" strokecolor="#7030a0" strokeweight="3pt">
            <v:textbox>
              <w:txbxContent>
                <w:p w:rsidR="006E3E44" w:rsidRPr="00B024ED" w:rsidRDefault="006E3E44" w:rsidP="006E3E44">
                  <w:pPr>
                    <w:spacing w:before="720" w:after="0" w:line="240" w:lineRule="auto"/>
                    <w:ind w:left="2160" w:firstLine="720"/>
                    <w:jc w:val="center"/>
                    <w:rPr>
                      <w:rFonts w:asciiTheme="majorHAnsi" w:hAnsiTheme="majorHAnsi"/>
                      <w:b/>
                      <w:color w:val="7030A0"/>
                      <w:sz w:val="72"/>
                      <w:szCs w:val="72"/>
                    </w:rPr>
                  </w:pPr>
                  <w:r w:rsidRPr="00B024ED">
                    <w:rPr>
                      <w:rFonts w:asciiTheme="majorHAnsi" w:hAnsiTheme="majorHAnsi"/>
                      <w:b/>
                      <w:color w:val="7030A0"/>
                      <w:sz w:val="72"/>
                      <w:szCs w:val="72"/>
                    </w:rPr>
                    <w:t>Dry Needling</w:t>
                  </w:r>
                </w:p>
                <w:p w:rsidR="009C40B2" w:rsidRDefault="00B024ED" w:rsidP="009C40B2">
                  <w:pPr>
                    <w:spacing w:before="120" w:after="120" w:line="240" w:lineRule="auto"/>
                    <w:ind w:left="2880" w:firstLine="720"/>
                    <w:rPr>
                      <w:rFonts w:asciiTheme="majorHAnsi" w:hAnsiTheme="majorHAnsi"/>
                      <w:b/>
                      <w:color w:val="7030A0"/>
                      <w:sz w:val="48"/>
                      <w:szCs w:val="48"/>
                    </w:rPr>
                  </w:pPr>
                  <w:r>
                    <w:rPr>
                      <w:rFonts w:asciiTheme="majorHAnsi" w:hAnsiTheme="majorHAnsi"/>
                      <w:b/>
                      <w:color w:val="7030A0"/>
                      <w:sz w:val="48"/>
                      <w:szCs w:val="48"/>
                    </w:rPr>
                    <w:t xml:space="preserve">    </w:t>
                  </w:r>
                  <w:r w:rsidR="006E3E44" w:rsidRPr="00B024ED">
                    <w:rPr>
                      <w:rFonts w:asciiTheme="majorHAnsi" w:hAnsiTheme="majorHAnsi"/>
                      <w:b/>
                      <w:color w:val="7030A0"/>
                      <w:sz w:val="48"/>
                      <w:szCs w:val="48"/>
                    </w:rPr>
                    <w:t xml:space="preserve"> </w:t>
                  </w:r>
                  <w:proofErr w:type="gramStart"/>
                  <w:r w:rsidR="006E3E44" w:rsidRPr="00B024ED">
                    <w:rPr>
                      <w:rFonts w:asciiTheme="majorHAnsi" w:hAnsiTheme="majorHAnsi"/>
                      <w:b/>
                      <w:color w:val="7030A0"/>
                      <w:sz w:val="48"/>
                      <w:szCs w:val="48"/>
                    </w:rPr>
                    <w:t>for</w:t>
                  </w:r>
                  <w:proofErr w:type="gramEnd"/>
                  <w:r w:rsidR="006E3E44" w:rsidRPr="00B024ED">
                    <w:rPr>
                      <w:rFonts w:asciiTheme="majorHAnsi" w:hAnsiTheme="majorHAnsi"/>
                      <w:b/>
                      <w:color w:val="7030A0"/>
                      <w:sz w:val="48"/>
                      <w:szCs w:val="48"/>
                    </w:rPr>
                    <w:t xml:space="preserve"> the Chiropractic Practice</w:t>
                  </w:r>
                </w:p>
                <w:p w:rsidR="00B024ED" w:rsidRPr="00B024ED" w:rsidRDefault="009C40B2" w:rsidP="009C40B2">
                  <w:pPr>
                    <w:spacing w:before="120" w:after="120" w:line="240" w:lineRule="auto"/>
                    <w:ind w:left="2880" w:firstLine="720"/>
                    <w:rPr>
                      <w:rFonts w:asciiTheme="majorHAnsi" w:hAnsiTheme="majorHAnsi" w:cs="Arial"/>
                      <w:b/>
                      <w:color w:val="7030A0"/>
                      <w:sz w:val="36"/>
                      <w:szCs w:val="36"/>
                    </w:rPr>
                  </w:pPr>
                  <w:r w:rsidRPr="00A400F4">
                    <w:rPr>
                      <w:rFonts w:asciiTheme="majorHAnsi" w:hAnsiTheme="majorHAnsi" w:cs="Arial"/>
                      <w:color w:val="7030A0"/>
                      <w:sz w:val="36"/>
                      <w:szCs w:val="36"/>
                    </w:rPr>
                    <w:t xml:space="preserve">February </w:t>
                  </w:r>
                  <w:r w:rsidR="00A23009">
                    <w:rPr>
                      <w:rFonts w:asciiTheme="majorHAnsi" w:hAnsiTheme="majorHAnsi" w:cs="Arial"/>
                      <w:color w:val="7030A0"/>
                      <w:sz w:val="36"/>
                      <w:szCs w:val="36"/>
                    </w:rPr>
                    <w:t>19</w:t>
                  </w:r>
                  <w:r w:rsidRPr="00A400F4">
                    <w:rPr>
                      <w:rFonts w:asciiTheme="majorHAnsi" w:hAnsiTheme="majorHAnsi" w:cs="Arial"/>
                      <w:color w:val="7030A0"/>
                      <w:sz w:val="36"/>
                      <w:szCs w:val="36"/>
                    </w:rPr>
                    <w:t>-21</w:t>
                  </w:r>
                  <w:r w:rsidR="00B024ED" w:rsidRPr="00A400F4">
                    <w:rPr>
                      <w:rFonts w:asciiTheme="majorHAnsi" w:hAnsiTheme="majorHAnsi" w:cs="Arial"/>
                      <w:color w:val="7030A0"/>
                      <w:sz w:val="36"/>
                      <w:szCs w:val="36"/>
                    </w:rPr>
                    <w:t xml:space="preserve"> </w:t>
                  </w:r>
                  <w:r w:rsidR="00B024ED" w:rsidRPr="00A400F4">
                    <w:rPr>
                      <w:rFonts w:ascii="Arial" w:hAnsi="Arial" w:cs="Arial"/>
                      <w:color w:val="7030A0"/>
                      <w:sz w:val="36"/>
                      <w:szCs w:val="36"/>
                    </w:rPr>
                    <w:t>●</w:t>
                  </w:r>
                  <w:r w:rsidR="00AC48C0" w:rsidRPr="00A400F4">
                    <w:rPr>
                      <w:rFonts w:asciiTheme="majorHAnsi" w:hAnsiTheme="majorHAnsi" w:cs="Arial"/>
                      <w:color w:val="7030A0"/>
                      <w:sz w:val="36"/>
                      <w:szCs w:val="36"/>
                    </w:rPr>
                    <w:t xml:space="preserve"> </w:t>
                  </w:r>
                  <w:r w:rsidRPr="00A400F4">
                    <w:rPr>
                      <w:rFonts w:asciiTheme="majorHAnsi" w:hAnsiTheme="majorHAnsi" w:cs="Arial"/>
                      <w:color w:val="7030A0"/>
                      <w:sz w:val="36"/>
                      <w:szCs w:val="36"/>
                    </w:rPr>
                    <w:t xml:space="preserve">March </w:t>
                  </w:r>
                  <w:r w:rsidR="00A23009">
                    <w:rPr>
                      <w:rFonts w:asciiTheme="majorHAnsi" w:hAnsiTheme="majorHAnsi" w:cs="Arial"/>
                      <w:color w:val="7030A0"/>
                      <w:sz w:val="36"/>
                      <w:szCs w:val="36"/>
                    </w:rPr>
                    <w:t>5</w:t>
                  </w:r>
                  <w:r w:rsidRPr="00A400F4">
                    <w:rPr>
                      <w:rFonts w:asciiTheme="majorHAnsi" w:hAnsiTheme="majorHAnsi" w:cs="Arial"/>
                      <w:color w:val="7030A0"/>
                      <w:sz w:val="36"/>
                      <w:szCs w:val="36"/>
                    </w:rPr>
                    <w:t>-7</w:t>
                  </w:r>
                  <w:r w:rsidR="00B024ED" w:rsidRPr="00A400F4">
                    <w:rPr>
                      <w:rFonts w:asciiTheme="majorHAnsi" w:hAnsiTheme="majorHAnsi" w:cs="Arial"/>
                      <w:color w:val="7030A0"/>
                      <w:sz w:val="36"/>
                      <w:szCs w:val="36"/>
                    </w:rPr>
                    <w:t xml:space="preserve"> </w:t>
                  </w:r>
                  <w:r w:rsidR="00B024ED" w:rsidRPr="00A400F4">
                    <w:rPr>
                      <w:rFonts w:ascii="Arial" w:hAnsi="Arial" w:cs="Arial"/>
                      <w:color w:val="7030A0"/>
                      <w:sz w:val="36"/>
                      <w:szCs w:val="36"/>
                    </w:rPr>
                    <w:t>●</w:t>
                  </w:r>
                  <w:r w:rsidR="00AC48C0" w:rsidRPr="00A400F4">
                    <w:rPr>
                      <w:rFonts w:asciiTheme="majorHAnsi" w:hAnsiTheme="majorHAnsi" w:cs="Arial"/>
                      <w:color w:val="7030A0"/>
                      <w:sz w:val="36"/>
                      <w:szCs w:val="36"/>
                    </w:rPr>
                    <w:t xml:space="preserve"> </w:t>
                  </w:r>
                  <w:r w:rsidRPr="00A400F4">
                    <w:rPr>
                      <w:rFonts w:asciiTheme="majorHAnsi" w:hAnsiTheme="majorHAnsi" w:cs="Arial"/>
                      <w:color w:val="7030A0"/>
                      <w:sz w:val="36"/>
                      <w:szCs w:val="36"/>
                    </w:rPr>
                    <w:t xml:space="preserve">March </w:t>
                  </w:r>
                  <w:r w:rsidR="00A23009">
                    <w:rPr>
                      <w:rFonts w:asciiTheme="majorHAnsi" w:hAnsiTheme="majorHAnsi" w:cs="Arial"/>
                      <w:color w:val="7030A0"/>
                      <w:sz w:val="36"/>
                      <w:szCs w:val="36"/>
                    </w:rPr>
                    <w:t>19</w:t>
                  </w:r>
                  <w:r w:rsidRPr="00A400F4">
                    <w:rPr>
                      <w:rFonts w:asciiTheme="majorHAnsi" w:hAnsiTheme="majorHAnsi" w:cs="Arial"/>
                      <w:color w:val="7030A0"/>
                      <w:sz w:val="36"/>
                      <w:szCs w:val="36"/>
                    </w:rPr>
                    <w:t>-21</w:t>
                  </w:r>
                  <w:r w:rsidR="00B024ED" w:rsidRPr="00B024ED">
                    <w:rPr>
                      <w:rFonts w:asciiTheme="majorHAnsi" w:hAnsiTheme="majorHAnsi" w:cs="Arial"/>
                      <w:b/>
                      <w:color w:val="7030A0"/>
                      <w:sz w:val="36"/>
                      <w:szCs w:val="36"/>
                    </w:rPr>
                    <w:br/>
                    <w:t xml:space="preserve">          </w:t>
                  </w:r>
                  <w:r w:rsidR="00B024ED">
                    <w:rPr>
                      <w:rFonts w:asciiTheme="majorHAnsi" w:hAnsiTheme="majorHAnsi" w:cs="Arial"/>
                      <w:b/>
                      <w:color w:val="7030A0"/>
                      <w:sz w:val="36"/>
                      <w:szCs w:val="36"/>
                    </w:rPr>
                    <w:t xml:space="preserve">    </w:t>
                  </w:r>
                  <w:r>
                    <w:rPr>
                      <w:rFonts w:asciiTheme="majorHAnsi" w:hAnsiTheme="majorHAnsi" w:cs="Arial"/>
                      <w:b/>
                      <w:color w:val="7030A0"/>
                      <w:sz w:val="36"/>
                      <w:szCs w:val="36"/>
                    </w:rPr>
                    <w:t>Baton Rouge Marriott</w:t>
                  </w:r>
                  <w:r w:rsidR="00B024ED" w:rsidRPr="00B024ED">
                    <w:rPr>
                      <w:rFonts w:asciiTheme="majorHAnsi" w:hAnsiTheme="majorHAnsi" w:cs="Arial"/>
                      <w:b/>
                      <w:color w:val="7030A0"/>
                      <w:sz w:val="36"/>
                      <w:szCs w:val="36"/>
                    </w:rPr>
                    <w:t>, Baton Rouge</w:t>
                  </w:r>
                </w:p>
                <w:p w:rsidR="00B024ED" w:rsidRPr="006E3E44" w:rsidRDefault="00B024ED" w:rsidP="006E3E44">
                  <w:pPr>
                    <w:spacing w:before="120" w:after="120" w:line="240" w:lineRule="auto"/>
                    <w:ind w:left="2880" w:firstLine="720"/>
                    <w:rPr>
                      <w:rFonts w:asciiTheme="majorHAnsi" w:hAnsiTheme="majorHAnsi"/>
                      <w:sz w:val="40"/>
                      <w:szCs w:val="40"/>
                    </w:rPr>
                  </w:pPr>
                </w:p>
              </w:txbxContent>
            </v:textbox>
            <w10:wrap type="tight"/>
          </v:shape>
        </w:pict>
      </w:r>
      <w:r w:rsidR="009C40B2">
        <w:rPr>
          <w:noProof/>
        </w:rPr>
        <w:drawing>
          <wp:anchor distT="0" distB="0" distL="114300" distR="114300" simplePos="0" relativeHeight="251663360" behindDoc="1" locked="0" layoutInCell="1" allowOverlap="1">
            <wp:simplePos x="0" y="0"/>
            <wp:positionH relativeFrom="column">
              <wp:posOffset>-499565</wp:posOffset>
            </wp:positionH>
            <wp:positionV relativeFrom="paragraph">
              <wp:posOffset>6350540</wp:posOffset>
            </wp:positionV>
            <wp:extent cx="1955430" cy="1760561"/>
            <wp:effectExtent l="19050" t="0" r="6720" b="0"/>
            <wp:wrapNone/>
            <wp:docPr id="3" name="Picture 0" descr="CAL logo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 logo purple.jpg"/>
                    <pic:cNvPicPr/>
                  </pic:nvPicPr>
                  <pic:blipFill>
                    <a:blip r:embed="rId5" cstate="print"/>
                    <a:stretch>
                      <a:fillRect/>
                    </a:stretch>
                  </pic:blipFill>
                  <pic:spPr>
                    <a:xfrm>
                      <a:off x="0" y="0"/>
                      <a:ext cx="1955430" cy="1760561"/>
                    </a:xfrm>
                    <a:prstGeom prst="rect">
                      <a:avLst/>
                    </a:prstGeom>
                  </pic:spPr>
                </pic:pic>
              </a:graphicData>
            </a:graphic>
          </wp:anchor>
        </w:drawing>
      </w:r>
      <w:r w:rsidR="004C7543">
        <w:rPr>
          <w:noProof/>
        </w:rPr>
        <w:pict>
          <v:shape id="_x0000_s1032" type="#_x0000_t202" style="position:absolute;margin-left:-48.6pt;margin-top:188.7pt;width:569.4pt;height:223.45pt;z-index:251665408;mso-position-horizontal-relative:text;mso-position-vertical-relative:text" filled="f" strokecolor="#7030a0" strokeweight="2.25pt">
            <v:textbox>
              <w:txbxContent>
                <w:p w:rsidR="002E3293" w:rsidRPr="002E3293" w:rsidRDefault="002E3293" w:rsidP="002E3293">
                  <w:pPr>
                    <w:spacing w:before="120" w:after="120"/>
                    <w:jc w:val="center"/>
                    <w:rPr>
                      <w:rFonts w:ascii="Times New Roman" w:hAnsi="Times New Roman"/>
                      <w:b/>
                      <w:sz w:val="28"/>
                      <w:szCs w:val="28"/>
                    </w:rPr>
                  </w:pPr>
                  <w:r w:rsidRPr="002E3293">
                    <w:rPr>
                      <w:rFonts w:ascii="Times New Roman" w:hAnsi="Times New Roman"/>
                      <w:b/>
                      <w:sz w:val="28"/>
                      <w:szCs w:val="28"/>
                    </w:rPr>
                    <w:t>General Information</w:t>
                  </w:r>
                </w:p>
                <w:p w:rsidR="00AF4695" w:rsidRDefault="002E3293" w:rsidP="00AF4695">
                  <w:pPr>
                    <w:spacing w:before="120" w:after="120"/>
                    <w:rPr>
                      <w:rFonts w:ascii="Times New Roman" w:hAnsi="Times New Roman"/>
                    </w:rPr>
                  </w:pPr>
                  <w:r w:rsidRPr="00AF4695">
                    <w:rPr>
                      <w:rFonts w:ascii="Times New Roman" w:hAnsi="Times New Roman"/>
                      <w:b/>
                      <w:sz w:val="24"/>
                      <w:szCs w:val="24"/>
                    </w:rPr>
                    <w:t>Requirements for performing dry needling in Louisiana</w:t>
                  </w:r>
                  <w:r w:rsidR="00AF4695" w:rsidRPr="00AF4695">
                    <w:rPr>
                      <w:rFonts w:ascii="Times New Roman" w:hAnsi="Times New Roman"/>
                      <w:b/>
                      <w:sz w:val="24"/>
                      <w:szCs w:val="24"/>
                    </w:rPr>
                    <w:t>:</w:t>
                  </w:r>
                  <w:r w:rsidR="00AF4695">
                    <w:rPr>
                      <w:rFonts w:ascii="Times New Roman" w:hAnsi="Times New Roman"/>
                      <w:b/>
                      <w:sz w:val="24"/>
                      <w:szCs w:val="24"/>
                    </w:rPr>
                    <w:t xml:space="preserve"> </w:t>
                  </w:r>
                  <w:r>
                    <w:rPr>
                      <w:rFonts w:ascii="Times New Roman" w:hAnsi="Times New Roman"/>
                    </w:rPr>
                    <w:t>According to rules promulgated by the Louisiana Board of Chiropractic Examiners,</w:t>
                  </w:r>
                  <w:r w:rsidRPr="007D4119">
                    <w:rPr>
                      <w:rFonts w:ascii="Times New Roman" w:hAnsi="Times New Roman"/>
                    </w:rPr>
                    <w:t xml:space="preserve"> only those DCs who can show proof of having attended a 50-hour face-to-face course on dry needling that has</w:t>
                  </w:r>
                  <w:r>
                    <w:rPr>
                      <w:rFonts w:ascii="Times New Roman" w:hAnsi="Times New Roman"/>
                    </w:rPr>
                    <w:t xml:space="preserve"> been approved by the Board </w:t>
                  </w:r>
                  <w:r w:rsidRPr="007D4119">
                    <w:rPr>
                      <w:rFonts w:ascii="Times New Roman" w:hAnsi="Times New Roman"/>
                    </w:rPr>
                    <w:t>may perform dry needling.</w:t>
                  </w:r>
                  <w:r>
                    <w:rPr>
                      <w:rFonts w:ascii="Times New Roman" w:hAnsi="Times New Roman"/>
                    </w:rPr>
                    <w:t xml:space="preserve"> </w:t>
                  </w:r>
                </w:p>
                <w:p w:rsidR="002E3293" w:rsidRDefault="00AF4695" w:rsidP="00AF4695">
                  <w:pPr>
                    <w:spacing w:before="120" w:after="120"/>
                    <w:rPr>
                      <w:rFonts w:ascii="Times New Roman" w:hAnsi="Times New Roman"/>
                    </w:rPr>
                  </w:pPr>
                  <w:r w:rsidRPr="00AF4695">
                    <w:rPr>
                      <w:rFonts w:ascii="Times New Roman" w:hAnsi="Times New Roman"/>
                      <w:b/>
                    </w:rPr>
                    <w:t>CE Credits:</w:t>
                  </w:r>
                  <w:r>
                    <w:rPr>
                      <w:rFonts w:ascii="Times New Roman" w:hAnsi="Times New Roman"/>
                    </w:rPr>
                    <w:t xml:space="preserve">  </w:t>
                  </w:r>
                  <w:r w:rsidR="00895060">
                    <w:rPr>
                      <w:rFonts w:ascii="Times New Roman" w:hAnsi="Times New Roman"/>
                    </w:rPr>
                    <w:t xml:space="preserve"> CAL has applied for 53</w:t>
                  </w:r>
                  <w:r w:rsidR="002E3293">
                    <w:rPr>
                      <w:rFonts w:ascii="Times New Roman" w:hAnsi="Times New Roman"/>
                    </w:rPr>
                    <w:t xml:space="preserve"> hours of CE credit with the Louisiana Board of Chiropractic Examiners.</w:t>
                  </w:r>
                </w:p>
                <w:p w:rsidR="00AF4695" w:rsidRDefault="00AF4695" w:rsidP="00AF4695">
                  <w:pPr>
                    <w:spacing w:before="120" w:after="120"/>
                    <w:rPr>
                      <w:rFonts w:ascii="Times New Roman" w:hAnsi="Times New Roman"/>
                    </w:rPr>
                  </w:pPr>
                  <w:r w:rsidRPr="00AF4695">
                    <w:rPr>
                      <w:rFonts w:ascii="Times New Roman" w:hAnsi="Times New Roman"/>
                      <w:b/>
                    </w:rPr>
                    <w:t>Location</w:t>
                  </w:r>
                  <w:r>
                    <w:rPr>
                      <w:rFonts w:ascii="Times New Roman" w:hAnsi="Times New Roman"/>
                    </w:rPr>
                    <w:t xml:space="preserve">:  </w:t>
                  </w:r>
                  <w:r w:rsidR="00A400F4">
                    <w:rPr>
                      <w:rFonts w:ascii="Times New Roman" w:hAnsi="Times New Roman"/>
                    </w:rPr>
                    <w:t>Baton Rouge Marriott</w:t>
                  </w:r>
                  <w:r>
                    <w:rPr>
                      <w:rFonts w:ascii="Times New Roman" w:hAnsi="Times New Roman"/>
                    </w:rPr>
                    <w:t>.</w:t>
                  </w:r>
                  <w:r w:rsidR="00A400F4">
                    <w:rPr>
                      <w:rFonts w:ascii="Times New Roman" w:hAnsi="Times New Roman"/>
                    </w:rPr>
                    <w:t>5500 Hilton Ave.</w:t>
                  </w:r>
                  <w:r>
                    <w:rPr>
                      <w:rFonts w:ascii="Times New Roman" w:hAnsi="Times New Roman"/>
                    </w:rPr>
                    <w:t>, Ba</w:t>
                  </w:r>
                  <w:r w:rsidR="00326D23">
                    <w:rPr>
                      <w:rFonts w:ascii="Times New Roman" w:hAnsi="Times New Roman"/>
                    </w:rPr>
                    <w:t>t</w:t>
                  </w:r>
                  <w:r>
                    <w:rPr>
                      <w:rFonts w:ascii="Times New Roman" w:hAnsi="Times New Roman"/>
                    </w:rPr>
                    <w:t>on Rouge 708</w:t>
                  </w:r>
                  <w:r w:rsidR="00A400F4">
                    <w:rPr>
                      <w:rFonts w:ascii="Times New Roman" w:hAnsi="Times New Roman"/>
                    </w:rPr>
                    <w:t>08</w:t>
                  </w:r>
                  <w:r>
                    <w:rPr>
                      <w:rFonts w:ascii="Times New Roman" w:hAnsi="Times New Roman"/>
                    </w:rPr>
                    <w:t>.</w:t>
                  </w:r>
                  <w:r w:rsidR="00A400F4">
                    <w:rPr>
                      <w:rFonts w:ascii="Times New Roman" w:hAnsi="Times New Roman"/>
                    </w:rPr>
                    <w:t xml:space="preserve"> Hotel room reservations call (800)228-9290.</w:t>
                  </w:r>
                </w:p>
                <w:p w:rsidR="00C65DEA" w:rsidRPr="00C65DEA" w:rsidRDefault="00C65DEA" w:rsidP="00C65DEA">
                  <w:pPr>
                    <w:spacing w:after="80" w:line="240" w:lineRule="auto"/>
                    <w:rPr>
                      <w:rFonts w:ascii="Times New Roman" w:hAnsi="Times New Roman" w:cs="Times New Roman"/>
                    </w:rPr>
                  </w:pPr>
                  <w:r w:rsidRPr="00C65DEA">
                    <w:rPr>
                      <w:rFonts w:ascii="Times New Roman" w:hAnsi="Times New Roman" w:cs="Times New Roman"/>
                      <w:b/>
                    </w:rPr>
                    <w:t>Class times</w:t>
                  </w:r>
                  <w:r w:rsidR="00881C32">
                    <w:rPr>
                      <w:rFonts w:ascii="Times New Roman" w:hAnsi="Times New Roman" w:cs="Times New Roman"/>
                    </w:rPr>
                    <w:t xml:space="preserve"> for each</w:t>
                  </w:r>
                  <w:r w:rsidRPr="00C65DEA">
                    <w:rPr>
                      <w:rFonts w:ascii="Times New Roman" w:hAnsi="Times New Roman" w:cs="Times New Roman"/>
                    </w:rPr>
                    <w:t xml:space="preserve"> segment:</w:t>
                  </w:r>
                </w:p>
                <w:p w:rsidR="00C65DEA" w:rsidRDefault="00C65DEA" w:rsidP="00C65DEA">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Fridays   </w:t>
                  </w:r>
                  <w:r w:rsidRPr="00C65DEA">
                    <w:rPr>
                      <w:rFonts w:ascii="Times New Roman" w:hAnsi="Times New Roman" w:cs="Times New Roman"/>
                    </w:rPr>
                    <w:t>1:00 – 6:00 p.m.</w:t>
                  </w:r>
                  <w:proofErr w:type="gramEnd"/>
                  <w:r>
                    <w:rPr>
                      <w:rFonts w:ascii="Times New Roman" w:hAnsi="Times New Roman" w:cs="Times New Roman"/>
                    </w:rPr>
                    <w:t xml:space="preserve">        </w:t>
                  </w:r>
                  <w:proofErr w:type="gramStart"/>
                  <w:r>
                    <w:rPr>
                      <w:rFonts w:ascii="Times New Roman" w:hAnsi="Times New Roman" w:cs="Times New Roman"/>
                    </w:rPr>
                    <w:t xml:space="preserve">Saturdays   </w:t>
                  </w:r>
                  <w:r w:rsidR="00895060">
                    <w:rPr>
                      <w:rFonts w:ascii="Times New Roman" w:hAnsi="Times New Roman" w:cs="Times New Roman"/>
                    </w:rPr>
                    <w:t>8:30 a.m. – 6:0</w:t>
                  </w:r>
                  <w:r w:rsidRPr="00C65DEA">
                    <w:rPr>
                      <w:rFonts w:ascii="Times New Roman" w:hAnsi="Times New Roman" w:cs="Times New Roman"/>
                    </w:rPr>
                    <w:t>0 p.m.</w:t>
                  </w:r>
                  <w:proofErr w:type="gramEnd"/>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 xml:space="preserve">Sundays   </w:t>
                  </w:r>
                  <w:r w:rsidR="00895060">
                    <w:rPr>
                      <w:rFonts w:ascii="Times New Roman" w:hAnsi="Times New Roman" w:cs="Times New Roman"/>
                    </w:rPr>
                    <w:t>8:30 a.m. – 1:0</w:t>
                  </w:r>
                  <w:r w:rsidRPr="00C65DEA">
                    <w:rPr>
                      <w:rFonts w:ascii="Times New Roman" w:hAnsi="Times New Roman" w:cs="Times New Roman"/>
                    </w:rPr>
                    <w:t>0 p.m.</w:t>
                  </w:r>
                  <w:proofErr w:type="gramEnd"/>
                </w:p>
                <w:p w:rsidR="00C65DEA" w:rsidRPr="007D4119" w:rsidRDefault="00C65DEA" w:rsidP="00C65DEA">
                  <w:pPr>
                    <w:spacing w:after="0" w:line="240" w:lineRule="auto"/>
                    <w:rPr>
                      <w:rFonts w:ascii="Times New Roman" w:hAnsi="Times New Roman"/>
                    </w:rPr>
                  </w:pPr>
                </w:p>
                <w:p w:rsidR="00B024ED" w:rsidRPr="00AF4695" w:rsidRDefault="00AF4695" w:rsidP="00B024ED">
                  <w:pPr>
                    <w:rPr>
                      <w:rFonts w:ascii="Times New Roman" w:hAnsi="Times New Roman" w:cs="Times New Roman"/>
                    </w:rPr>
                  </w:pPr>
                  <w:r w:rsidRPr="00AF4695">
                    <w:rPr>
                      <w:rFonts w:ascii="Times New Roman" w:hAnsi="Times New Roman" w:cs="Times New Roman"/>
                      <w:b/>
                    </w:rPr>
                    <w:t>Cancellation policy:</w:t>
                  </w:r>
                  <w:r w:rsidRPr="00AF4695">
                    <w:rPr>
                      <w:rFonts w:ascii="Times New Roman" w:hAnsi="Times New Roman" w:cs="Times New Roman"/>
                    </w:rPr>
                    <w:t xml:space="preserve">  CAL reserves the right to cancel any program.  Notice of cancellation will be sent to all whose pre-registrations are received prior to the date of the program.  Should CAL cancel an announced program, persons registered for the course will receive a 100% refund of paid registration </w:t>
                  </w:r>
                  <w:proofErr w:type="gramStart"/>
                  <w:r w:rsidRPr="00AF4695">
                    <w:rPr>
                      <w:rFonts w:ascii="Times New Roman" w:hAnsi="Times New Roman" w:cs="Times New Roman"/>
                    </w:rPr>
                    <w:t>fees.</w:t>
                  </w:r>
                  <w:proofErr w:type="gramEnd"/>
                </w:p>
              </w:txbxContent>
            </v:textbox>
          </v:shape>
        </w:pict>
      </w:r>
      <w:r w:rsidR="006E3E44">
        <w:br w:type="page"/>
      </w:r>
    </w:p>
    <w:p w:rsidR="002C5F76" w:rsidRDefault="004C7543">
      <w:r>
        <w:rPr>
          <w:noProof/>
        </w:rPr>
        <w:lastRenderedPageBreak/>
        <w:pict>
          <v:shape id="_x0000_s1035" type="#_x0000_t202" style="position:absolute;margin-left:-108pt;margin-top:620.9pt;width:514.3pt;height:57pt;z-index:251668480">
            <v:textbox>
              <w:txbxContent>
                <w:p w:rsidR="00C10100" w:rsidRPr="009874EF" w:rsidRDefault="00C10100" w:rsidP="003231CE">
                  <w:pPr>
                    <w:spacing w:after="120" w:line="240" w:lineRule="auto"/>
                    <w:ind w:left="144"/>
                    <w:rPr>
                      <w:i/>
                      <w:sz w:val="26"/>
                      <w:szCs w:val="24"/>
                    </w:rPr>
                  </w:pPr>
                  <w:proofErr w:type="gramStart"/>
                  <w:r w:rsidRPr="009874EF">
                    <w:rPr>
                      <w:i/>
                      <w:sz w:val="26"/>
                      <w:szCs w:val="24"/>
                    </w:rPr>
                    <w:t>Registration open</w:t>
                  </w:r>
                  <w:proofErr w:type="gramEnd"/>
                  <w:r w:rsidRPr="009874EF">
                    <w:rPr>
                      <w:i/>
                      <w:sz w:val="26"/>
                      <w:szCs w:val="24"/>
                    </w:rPr>
                    <w:t xml:space="preserve"> to chiropractic physicians only.</w:t>
                  </w:r>
                  <w:r w:rsidR="00AC48C0">
                    <w:rPr>
                      <w:i/>
                      <w:sz w:val="26"/>
                      <w:szCs w:val="24"/>
                    </w:rPr>
                    <w:t xml:space="preserve">  There must be 30 registrants by </w:t>
                  </w:r>
                  <w:r w:rsidR="009C40B2">
                    <w:rPr>
                      <w:i/>
                      <w:sz w:val="26"/>
                      <w:szCs w:val="24"/>
                    </w:rPr>
                    <w:t>January 2</w:t>
                  </w:r>
                  <w:r w:rsidR="00AC48C0">
                    <w:rPr>
                      <w:i/>
                      <w:sz w:val="26"/>
                      <w:szCs w:val="24"/>
                    </w:rPr>
                    <w:t>9</w:t>
                  </w:r>
                  <w:r w:rsidR="00AC48C0" w:rsidRPr="00AC48C0">
                    <w:rPr>
                      <w:i/>
                      <w:sz w:val="26"/>
                      <w:szCs w:val="24"/>
                      <w:vertAlign w:val="superscript"/>
                    </w:rPr>
                    <w:t>th</w:t>
                  </w:r>
                  <w:r w:rsidR="00AC48C0">
                    <w:rPr>
                      <w:i/>
                      <w:sz w:val="26"/>
                      <w:szCs w:val="24"/>
                    </w:rPr>
                    <w:t xml:space="preserve"> in order to hold t</w:t>
                  </w:r>
                  <w:r w:rsidR="00072ED6">
                    <w:rPr>
                      <w:i/>
                      <w:sz w:val="26"/>
                      <w:szCs w:val="24"/>
                    </w:rPr>
                    <w:t>his class.  So please register now!</w:t>
                  </w:r>
                  <w:r w:rsidR="00AC48C0">
                    <w:rPr>
                      <w:i/>
                      <w:sz w:val="26"/>
                      <w:szCs w:val="24"/>
                    </w:rPr>
                    <w:t xml:space="preserve"> </w:t>
                  </w:r>
                </w:p>
                <w:p w:rsidR="00C10100" w:rsidRDefault="00C10100"/>
              </w:txbxContent>
            </v:textbox>
          </v:shape>
        </w:pict>
      </w:r>
      <w:r>
        <w:rPr>
          <w:noProof/>
        </w:rPr>
        <w:pict>
          <v:shape id="_x0000_s1037" type="#_x0000_t202" style="position:absolute;margin-left:157.55pt;margin-top:205.7pt;width:248.75pt;height:248.7pt;z-index:251670528" strokeweight="1pt">
            <v:textbox>
              <w:txbxContent>
                <w:p w:rsidR="00C65DEA" w:rsidRDefault="002177C8" w:rsidP="002177C8">
                  <w:pPr>
                    <w:spacing w:before="120" w:after="120"/>
                    <w:jc w:val="center"/>
                    <w:rPr>
                      <w:rFonts w:ascii="Arial" w:hAnsi="Arial" w:cs="Arial"/>
                      <w:b/>
                      <w:sz w:val="24"/>
                      <w:szCs w:val="24"/>
                    </w:rPr>
                  </w:pPr>
                  <w:r w:rsidRPr="002177C8">
                    <w:rPr>
                      <w:rFonts w:ascii="Arial" w:hAnsi="Arial" w:cs="Arial"/>
                      <w:b/>
                      <w:sz w:val="24"/>
                      <w:szCs w:val="24"/>
                    </w:rPr>
                    <w:t>Session 3</w:t>
                  </w:r>
                </w:p>
                <w:p w:rsidR="002177C8" w:rsidRDefault="002177C8" w:rsidP="002177C8">
                  <w:pPr>
                    <w:pStyle w:val="ListParagraph"/>
                    <w:numPr>
                      <w:ilvl w:val="0"/>
                      <w:numId w:val="3"/>
                    </w:numPr>
                    <w:spacing w:after="80" w:line="240" w:lineRule="auto"/>
                    <w:ind w:left="504"/>
                    <w:rPr>
                      <w:rFonts w:ascii="Arial" w:hAnsi="Arial" w:cs="Arial"/>
                      <w:sz w:val="21"/>
                      <w:szCs w:val="24"/>
                    </w:rPr>
                  </w:pPr>
                  <w:r w:rsidRPr="002177C8">
                    <w:rPr>
                      <w:rFonts w:ascii="Arial" w:hAnsi="Arial" w:cs="Arial"/>
                      <w:sz w:val="21"/>
                      <w:szCs w:val="24"/>
                    </w:rPr>
                    <w:t>Developing emergency protocols &amp; learning to recognize poten</w:t>
                  </w:r>
                  <w:r>
                    <w:rPr>
                      <w:rFonts w:ascii="Arial" w:hAnsi="Arial" w:cs="Arial"/>
                      <w:sz w:val="21"/>
                      <w:szCs w:val="24"/>
                    </w:rPr>
                    <w:t>t</w:t>
                  </w:r>
                  <w:r w:rsidRPr="002177C8">
                    <w:rPr>
                      <w:rFonts w:ascii="Arial" w:hAnsi="Arial" w:cs="Arial"/>
                      <w:sz w:val="21"/>
                      <w:szCs w:val="24"/>
                    </w:rPr>
                    <w:t>ial medical emergencies</w:t>
                  </w:r>
                </w:p>
                <w:p w:rsidR="002177C8" w:rsidRDefault="002177C8" w:rsidP="002177C8">
                  <w:pPr>
                    <w:pStyle w:val="ListParagraph"/>
                    <w:numPr>
                      <w:ilvl w:val="0"/>
                      <w:numId w:val="3"/>
                    </w:numPr>
                    <w:spacing w:after="80" w:line="240" w:lineRule="auto"/>
                    <w:ind w:left="504"/>
                    <w:rPr>
                      <w:rFonts w:ascii="Arial" w:hAnsi="Arial" w:cs="Arial"/>
                      <w:sz w:val="21"/>
                      <w:szCs w:val="24"/>
                    </w:rPr>
                  </w:pPr>
                  <w:r>
                    <w:rPr>
                      <w:rFonts w:ascii="Arial" w:hAnsi="Arial" w:cs="Arial"/>
                      <w:sz w:val="21"/>
                      <w:szCs w:val="24"/>
                    </w:rPr>
                    <w:t>Advanced techniques for low back, hip, pelvic and neck pain syndromes</w:t>
                  </w:r>
                </w:p>
                <w:p w:rsidR="003231CE" w:rsidRDefault="003231CE" w:rsidP="002177C8">
                  <w:pPr>
                    <w:pStyle w:val="ListParagraph"/>
                    <w:numPr>
                      <w:ilvl w:val="0"/>
                      <w:numId w:val="3"/>
                    </w:numPr>
                    <w:spacing w:after="80" w:line="240" w:lineRule="auto"/>
                    <w:ind w:left="504"/>
                    <w:rPr>
                      <w:rFonts w:ascii="Arial" w:hAnsi="Arial" w:cs="Arial"/>
                      <w:sz w:val="21"/>
                      <w:szCs w:val="24"/>
                    </w:rPr>
                  </w:pPr>
                  <w:r>
                    <w:rPr>
                      <w:rFonts w:ascii="Arial" w:hAnsi="Arial" w:cs="Arial"/>
                      <w:sz w:val="21"/>
                      <w:szCs w:val="24"/>
                    </w:rPr>
                    <w:t>Advanced techniques for fibromyalgia pain syndrome</w:t>
                  </w:r>
                </w:p>
                <w:p w:rsidR="003231CE" w:rsidRDefault="003231CE" w:rsidP="002177C8">
                  <w:pPr>
                    <w:pStyle w:val="ListParagraph"/>
                    <w:numPr>
                      <w:ilvl w:val="0"/>
                      <w:numId w:val="3"/>
                    </w:numPr>
                    <w:spacing w:after="80" w:line="240" w:lineRule="auto"/>
                    <w:ind w:left="504"/>
                    <w:rPr>
                      <w:rFonts w:ascii="Arial" w:hAnsi="Arial" w:cs="Arial"/>
                      <w:sz w:val="21"/>
                      <w:szCs w:val="24"/>
                    </w:rPr>
                  </w:pPr>
                  <w:r>
                    <w:rPr>
                      <w:rFonts w:ascii="Arial" w:hAnsi="Arial" w:cs="Arial"/>
                      <w:sz w:val="21"/>
                      <w:szCs w:val="24"/>
                    </w:rPr>
                    <w:t>Dry needling techniques (didactic &amp; hands on) for:</w:t>
                  </w:r>
                </w:p>
                <w:p w:rsidR="003231CE" w:rsidRDefault="003231CE" w:rsidP="003231CE">
                  <w:pPr>
                    <w:pStyle w:val="ListParagraph"/>
                    <w:numPr>
                      <w:ilvl w:val="1"/>
                      <w:numId w:val="3"/>
                    </w:numPr>
                    <w:spacing w:after="80" w:line="240" w:lineRule="auto"/>
                    <w:rPr>
                      <w:rFonts w:ascii="Arial" w:hAnsi="Arial" w:cs="Arial"/>
                      <w:sz w:val="21"/>
                      <w:szCs w:val="24"/>
                    </w:rPr>
                  </w:pPr>
                  <w:r>
                    <w:rPr>
                      <w:rFonts w:ascii="Arial" w:hAnsi="Arial" w:cs="Arial"/>
                      <w:sz w:val="21"/>
                      <w:szCs w:val="24"/>
                    </w:rPr>
                    <w:t>carpal tunnel syndrome &amp; other repetitive stress disorders</w:t>
                  </w:r>
                </w:p>
                <w:p w:rsidR="003231CE" w:rsidRDefault="003231CE" w:rsidP="003231CE">
                  <w:pPr>
                    <w:pStyle w:val="ListParagraph"/>
                    <w:numPr>
                      <w:ilvl w:val="1"/>
                      <w:numId w:val="3"/>
                    </w:numPr>
                    <w:spacing w:after="80" w:line="240" w:lineRule="auto"/>
                    <w:rPr>
                      <w:rFonts w:ascii="Arial" w:hAnsi="Arial" w:cs="Arial"/>
                      <w:sz w:val="21"/>
                      <w:szCs w:val="24"/>
                    </w:rPr>
                  </w:pPr>
                  <w:r>
                    <w:rPr>
                      <w:rFonts w:ascii="Arial" w:hAnsi="Arial" w:cs="Arial"/>
                      <w:sz w:val="21"/>
                      <w:szCs w:val="24"/>
                    </w:rPr>
                    <w:t>wrist, elbow &amp; ankle pain</w:t>
                  </w:r>
                </w:p>
                <w:p w:rsidR="003231CE" w:rsidRDefault="003231CE" w:rsidP="003231CE">
                  <w:pPr>
                    <w:pStyle w:val="ListParagraph"/>
                    <w:numPr>
                      <w:ilvl w:val="1"/>
                      <w:numId w:val="3"/>
                    </w:numPr>
                    <w:spacing w:after="80" w:line="240" w:lineRule="auto"/>
                    <w:rPr>
                      <w:rFonts w:ascii="Arial" w:hAnsi="Arial" w:cs="Arial"/>
                      <w:sz w:val="21"/>
                      <w:szCs w:val="24"/>
                    </w:rPr>
                  </w:pPr>
                  <w:r>
                    <w:rPr>
                      <w:rFonts w:ascii="Arial" w:hAnsi="Arial" w:cs="Arial"/>
                      <w:sz w:val="21"/>
                      <w:szCs w:val="24"/>
                    </w:rPr>
                    <w:t>facial &amp; head pain</w:t>
                  </w:r>
                </w:p>
                <w:p w:rsidR="003231CE" w:rsidRPr="003231CE" w:rsidRDefault="003231CE" w:rsidP="003231CE">
                  <w:pPr>
                    <w:pStyle w:val="ListParagraph"/>
                    <w:numPr>
                      <w:ilvl w:val="0"/>
                      <w:numId w:val="4"/>
                    </w:numPr>
                    <w:spacing w:after="80" w:line="240" w:lineRule="auto"/>
                    <w:ind w:left="504"/>
                    <w:rPr>
                      <w:rFonts w:ascii="Arial" w:hAnsi="Arial" w:cs="Arial"/>
                      <w:sz w:val="21"/>
                      <w:szCs w:val="24"/>
                    </w:rPr>
                  </w:pPr>
                  <w:r w:rsidRPr="003231CE">
                    <w:rPr>
                      <w:rFonts w:ascii="Arial" w:hAnsi="Arial" w:cs="Arial"/>
                      <w:sz w:val="21"/>
                      <w:szCs w:val="24"/>
                    </w:rPr>
                    <w:t>Case studies &amp; research</w:t>
                  </w:r>
                </w:p>
                <w:p w:rsidR="003231CE" w:rsidRPr="003231CE" w:rsidRDefault="003231CE" w:rsidP="003231CE">
                  <w:pPr>
                    <w:pStyle w:val="ListParagraph"/>
                    <w:numPr>
                      <w:ilvl w:val="0"/>
                      <w:numId w:val="4"/>
                    </w:numPr>
                    <w:spacing w:after="80" w:line="240" w:lineRule="auto"/>
                    <w:ind w:left="504"/>
                    <w:rPr>
                      <w:rFonts w:ascii="Arial" w:hAnsi="Arial" w:cs="Arial"/>
                      <w:sz w:val="21"/>
                      <w:szCs w:val="24"/>
                    </w:rPr>
                  </w:pPr>
                  <w:r w:rsidRPr="003231CE">
                    <w:rPr>
                      <w:rFonts w:ascii="Arial" w:hAnsi="Arial" w:cs="Arial"/>
                      <w:sz w:val="21"/>
                      <w:szCs w:val="24"/>
                    </w:rPr>
                    <w:t>Practice pearls</w:t>
                  </w:r>
                </w:p>
                <w:p w:rsidR="003231CE" w:rsidRPr="003231CE" w:rsidRDefault="003231CE" w:rsidP="003231CE">
                  <w:pPr>
                    <w:spacing w:after="80" w:line="240" w:lineRule="auto"/>
                    <w:rPr>
                      <w:rFonts w:ascii="Arial" w:hAnsi="Arial" w:cs="Arial"/>
                      <w:sz w:val="21"/>
                      <w:szCs w:val="24"/>
                    </w:rPr>
                  </w:pPr>
                </w:p>
                <w:p w:rsidR="002177C8" w:rsidRPr="002177C8" w:rsidRDefault="002177C8" w:rsidP="002177C8">
                  <w:pPr>
                    <w:spacing w:before="120" w:after="120"/>
                    <w:jc w:val="center"/>
                    <w:rPr>
                      <w:rFonts w:ascii="Arial" w:hAnsi="Arial" w:cs="Arial"/>
                      <w:b/>
                      <w:sz w:val="24"/>
                      <w:szCs w:val="24"/>
                    </w:rPr>
                  </w:pPr>
                </w:p>
              </w:txbxContent>
            </v:textbox>
          </v:shape>
        </w:pict>
      </w:r>
      <w:r>
        <w:rPr>
          <w:noProof/>
        </w:rPr>
        <w:pict>
          <v:shape id="_x0000_s1036" type="#_x0000_t202" style="position:absolute;margin-left:-113.6pt;margin-top:205.7pt;width:248.7pt;height:248.7pt;z-index:251669504" strokeweight="1pt">
            <v:textbox>
              <w:txbxContent>
                <w:p w:rsidR="00C65DEA" w:rsidRPr="006722F6" w:rsidRDefault="00C65DEA" w:rsidP="002177C8">
                  <w:pPr>
                    <w:spacing w:before="120" w:after="120" w:line="240" w:lineRule="auto"/>
                    <w:jc w:val="center"/>
                    <w:rPr>
                      <w:rFonts w:ascii="Arial" w:hAnsi="Arial" w:cs="Arial"/>
                      <w:b/>
                      <w:sz w:val="24"/>
                      <w:szCs w:val="24"/>
                    </w:rPr>
                  </w:pPr>
                  <w:r w:rsidRPr="006722F6">
                    <w:rPr>
                      <w:rFonts w:ascii="Arial" w:hAnsi="Arial" w:cs="Arial"/>
                      <w:b/>
                      <w:sz w:val="24"/>
                      <w:szCs w:val="24"/>
                    </w:rPr>
                    <w:t>Sessions 1 &amp; 2</w:t>
                  </w:r>
                </w:p>
                <w:p w:rsidR="00C65DEA" w:rsidRPr="006722F6" w:rsidRDefault="006722F6" w:rsidP="002177C8">
                  <w:pPr>
                    <w:pStyle w:val="ListParagraph"/>
                    <w:numPr>
                      <w:ilvl w:val="0"/>
                      <w:numId w:val="2"/>
                    </w:numPr>
                    <w:spacing w:after="80" w:line="240" w:lineRule="auto"/>
                    <w:ind w:left="504"/>
                    <w:rPr>
                      <w:rFonts w:ascii="Arial" w:hAnsi="Arial" w:cs="Arial"/>
                      <w:sz w:val="21"/>
                    </w:rPr>
                  </w:pPr>
                  <w:r w:rsidRPr="006722F6">
                    <w:rPr>
                      <w:rFonts w:ascii="Arial" w:hAnsi="Arial" w:cs="Arial"/>
                      <w:sz w:val="21"/>
                    </w:rPr>
                    <w:t>Introduction to Dr</w:t>
                  </w:r>
                  <w:r w:rsidR="00C65DEA" w:rsidRPr="006722F6">
                    <w:rPr>
                      <w:rFonts w:ascii="Arial" w:hAnsi="Arial" w:cs="Arial"/>
                      <w:sz w:val="21"/>
                    </w:rPr>
                    <w:t>y Needling</w:t>
                  </w:r>
                </w:p>
                <w:p w:rsidR="00C65DEA" w:rsidRPr="006722F6" w:rsidRDefault="00C65DEA" w:rsidP="006722F6">
                  <w:pPr>
                    <w:pStyle w:val="ListParagraph"/>
                    <w:numPr>
                      <w:ilvl w:val="0"/>
                      <w:numId w:val="2"/>
                    </w:numPr>
                    <w:spacing w:after="80" w:line="240" w:lineRule="auto"/>
                    <w:ind w:left="504"/>
                    <w:rPr>
                      <w:rFonts w:ascii="Arial" w:hAnsi="Arial" w:cs="Arial"/>
                      <w:sz w:val="21"/>
                    </w:rPr>
                  </w:pPr>
                  <w:r w:rsidRPr="006722F6">
                    <w:rPr>
                      <w:rFonts w:ascii="Arial" w:hAnsi="Arial" w:cs="Arial"/>
                      <w:sz w:val="21"/>
                    </w:rPr>
                    <w:t>Why include dry needling in your practice</w:t>
                  </w:r>
                </w:p>
                <w:p w:rsidR="00C65DEA" w:rsidRPr="006722F6" w:rsidRDefault="006722F6" w:rsidP="006722F6">
                  <w:pPr>
                    <w:pStyle w:val="ListParagraph"/>
                    <w:numPr>
                      <w:ilvl w:val="0"/>
                      <w:numId w:val="2"/>
                    </w:numPr>
                    <w:spacing w:after="80" w:line="240" w:lineRule="auto"/>
                    <w:ind w:left="504"/>
                    <w:rPr>
                      <w:rFonts w:ascii="Arial" w:hAnsi="Arial" w:cs="Arial"/>
                      <w:sz w:val="21"/>
                    </w:rPr>
                  </w:pPr>
                  <w:r w:rsidRPr="006722F6">
                    <w:rPr>
                      <w:rFonts w:ascii="Arial" w:hAnsi="Arial" w:cs="Arial"/>
                      <w:sz w:val="21"/>
                    </w:rPr>
                    <w:t>Clean needle techniques (</w:t>
                  </w:r>
                  <w:r w:rsidR="00C65DEA" w:rsidRPr="006722F6">
                    <w:rPr>
                      <w:rFonts w:ascii="Arial" w:hAnsi="Arial" w:cs="Arial"/>
                      <w:sz w:val="21"/>
                    </w:rPr>
                    <w:t>didactic</w:t>
                  </w:r>
                  <w:r w:rsidRPr="006722F6">
                    <w:rPr>
                      <w:rFonts w:ascii="Arial" w:hAnsi="Arial" w:cs="Arial"/>
                      <w:sz w:val="21"/>
                    </w:rPr>
                    <w:t xml:space="preserve"> &amp; hands on)</w:t>
                  </w:r>
                </w:p>
                <w:p w:rsidR="006722F6" w:rsidRPr="006722F6" w:rsidRDefault="006722F6" w:rsidP="006722F6">
                  <w:pPr>
                    <w:pStyle w:val="ListParagraph"/>
                    <w:numPr>
                      <w:ilvl w:val="0"/>
                      <w:numId w:val="2"/>
                    </w:numPr>
                    <w:spacing w:after="80" w:line="240" w:lineRule="auto"/>
                    <w:ind w:left="504"/>
                    <w:rPr>
                      <w:rFonts w:ascii="Arial" w:hAnsi="Arial" w:cs="Arial"/>
                      <w:sz w:val="21"/>
                    </w:rPr>
                  </w:pPr>
                  <w:r w:rsidRPr="006722F6">
                    <w:rPr>
                      <w:rFonts w:ascii="Arial" w:hAnsi="Arial" w:cs="Arial"/>
                      <w:sz w:val="21"/>
                    </w:rPr>
                    <w:t>Basic safety concerns</w:t>
                  </w:r>
                </w:p>
                <w:p w:rsidR="006722F6" w:rsidRPr="006722F6" w:rsidRDefault="006722F6" w:rsidP="006722F6">
                  <w:pPr>
                    <w:pStyle w:val="ListParagraph"/>
                    <w:numPr>
                      <w:ilvl w:val="0"/>
                      <w:numId w:val="2"/>
                    </w:numPr>
                    <w:spacing w:after="80" w:line="240" w:lineRule="auto"/>
                    <w:ind w:left="504"/>
                    <w:rPr>
                      <w:rFonts w:ascii="Arial" w:hAnsi="Arial" w:cs="Arial"/>
                      <w:sz w:val="21"/>
                    </w:rPr>
                  </w:pPr>
                  <w:r w:rsidRPr="006722F6">
                    <w:rPr>
                      <w:rFonts w:ascii="Arial" w:hAnsi="Arial" w:cs="Arial"/>
                      <w:sz w:val="21"/>
                    </w:rPr>
                    <w:t>Indications and contraindications</w:t>
                  </w:r>
                </w:p>
                <w:p w:rsidR="003231CE" w:rsidRDefault="006722F6" w:rsidP="006722F6">
                  <w:pPr>
                    <w:pStyle w:val="ListParagraph"/>
                    <w:numPr>
                      <w:ilvl w:val="0"/>
                      <w:numId w:val="2"/>
                    </w:numPr>
                    <w:spacing w:after="80" w:line="240" w:lineRule="auto"/>
                    <w:ind w:left="504"/>
                    <w:rPr>
                      <w:rFonts w:ascii="Arial" w:hAnsi="Arial" w:cs="Arial"/>
                      <w:sz w:val="21"/>
                    </w:rPr>
                  </w:pPr>
                  <w:r w:rsidRPr="006722F6">
                    <w:rPr>
                      <w:rFonts w:ascii="Arial" w:hAnsi="Arial" w:cs="Arial"/>
                      <w:sz w:val="21"/>
                    </w:rPr>
                    <w:t>Basic dry needling techniques (didactic &amp; hands on) for:</w:t>
                  </w:r>
                </w:p>
                <w:p w:rsidR="006722F6" w:rsidRPr="006722F6" w:rsidRDefault="006722F6" w:rsidP="003231CE">
                  <w:pPr>
                    <w:pStyle w:val="ListParagraph"/>
                    <w:numPr>
                      <w:ilvl w:val="1"/>
                      <w:numId w:val="2"/>
                    </w:numPr>
                    <w:spacing w:after="80" w:line="240" w:lineRule="auto"/>
                    <w:rPr>
                      <w:rFonts w:ascii="Arial" w:hAnsi="Arial" w:cs="Arial"/>
                      <w:sz w:val="21"/>
                    </w:rPr>
                  </w:pPr>
                  <w:r w:rsidRPr="006722F6">
                    <w:rPr>
                      <w:rFonts w:ascii="Arial" w:hAnsi="Arial" w:cs="Arial"/>
                      <w:sz w:val="21"/>
                    </w:rPr>
                    <w:t xml:space="preserve"> low back, hip &amp; pelvic pain</w:t>
                  </w:r>
                </w:p>
                <w:p w:rsidR="006722F6" w:rsidRPr="006722F6" w:rsidRDefault="006722F6" w:rsidP="003231CE">
                  <w:pPr>
                    <w:pStyle w:val="ListParagraph"/>
                    <w:numPr>
                      <w:ilvl w:val="1"/>
                      <w:numId w:val="2"/>
                    </w:numPr>
                    <w:spacing w:after="80" w:line="240" w:lineRule="auto"/>
                    <w:rPr>
                      <w:rFonts w:ascii="Arial" w:hAnsi="Arial" w:cs="Arial"/>
                      <w:sz w:val="21"/>
                    </w:rPr>
                  </w:pPr>
                  <w:r w:rsidRPr="006722F6">
                    <w:rPr>
                      <w:rFonts w:ascii="Arial" w:hAnsi="Arial" w:cs="Arial"/>
                      <w:sz w:val="21"/>
                    </w:rPr>
                    <w:t>Neck pain</w:t>
                  </w:r>
                </w:p>
                <w:p w:rsidR="006722F6" w:rsidRPr="006722F6" w:rsidRDefault="006722F6" w:rsidP="003231CE">
                  <w:pPr>
                    <w:pStyle w:val="ListParagraph"/>
                    <w:numPr>
                      <w:ilvl w:val="1"/>
                      <w:numId w:val="2"/>
                    </w:numPr>
                    <w:spacing w:after="80" w:line="240" w:lineRule="auto"/>
                    <w:rPr>
                      <w:rFonts w:ascii="Arial" w:hAnsi="Arial" w:cs="Arial"/>
                      <w:sz w:val="21"/>
                    </w:rPr>
                  </w:pPr>
                  <w:r w:rsidRPr="006722F6">
                    <w:rPr>
                      <w:rFonts w:ascii="Arial" w:hAnsi="Arial" w:cs="Arial"/>
                      <w:sz w:val="21"/>
                    </w:rPr>
                    <w:t>Fibromyalgia pain syndrome</w:t>
                  </w:r>
                </w:p>
                <w:p w:rsidR="006722F6" w:rsidRPr="006722F6" w:rsidRDefault="006722F6" w:rsidP="003231CE">
                  <w:pPr>
                    <w:pStyle w:val="ListParagraph"/>
                    <w:numPr>
                      <w:ilvl w:val="1"/>
                      <w:numId w:val="2"/>
                    </w:numPr>
                    <w:spacing w:after="80" w:line="240" w:lineRule="auto"/>
                    <w:rPr>
                      <w:rFonts w:ascii="Arial" w:hAnsi="Arial" w:cs="Arial"/>
                      <w:sz w:val="21"/>
                    </w:rPr>
                  </w:pPr>
                  <w:r w:rsidRPr="006722F6">
                    <w:rPr>
                      <w:rFonts w:ascii="Arial" w:hAnsi="Arial" w:cs="Arial"/>
                      <w:sz w:val="21"/>
                    </w:rPr>
                    <w:t>Shoulder pain</w:t>
                  </w:r>
                </w:p>
                <w:p w:rsidR="006722F6" w:rsidRPr="006722F6" w:rsidRDefault="006722F6" w:rsidP="003231CE">
                  <w:pPr>
                    <w:pStyle w:val="ListParagraph"/>
                    <w:numPr>
                      <w:ilvl w:val="1"/>
                      <w:numId w:val="2"/>
                    </w:numPr>
                    <w:spacing w:after="80" w:line="240" w:lineRule="auto"/>
                    <w:rPr>
                      <w:rFonts w:ascii="Arial" w:hAnsi="Arial" w:cs="Arial"/>
                      <w:sz w:val="21"/>
                    </w:rPr>
                  </w:pPr>
                  <w:r w:rsidRPr="006722F6">
                    <w:rPr>
                      <w:rFonts w:ascii="Arial" w:hAnsi="Arial" w:cs="Arial"/>
                      <w:sz w:val="21"/>
                    </w:rPr>
                    <w:t>Knee pain</w:t>
                  </w:r>
                </w:p>
                <w:p w:rsidR="006722F6" w:rsidRDefault="006722F6" w:rsidP="006722F6">
                  <w:pPr>
                    <w:pStyle w:val="ListParagraph"/>
                    <w:numPr>
                      <w:ilvl w:val="0"/>
                      <w:numId w:val="2"/>
                    </w:numPr>
                    <w:spacing w:after="80" w:line="240" w:lineRule="auto"/>
                    <w:ind w:left="504"/>
                    <w:rPr>
                      <w:rFonts w:ascii="Arial" w:hAnsi="Arial" w:cs="Arial"/>
                      <w:sz w:val="21"/>
                    </w:rPr>
                  </w:pPr>
                  <w:r w:rsidRPr="006722F6">
                    <w:rPr>
                      <w:rFonts w:ascii="Arial" w:hAnsi="Arial" w:cs="Arial"/>
                      <w:sz w:val="21"/>
                    </w:rPr>
                    <w:t>Development of treatment plans and outcome expectations</w:t>
                  </w:r>
                </w:p>
                <w:p w:rsidR="009F08E2" w:rsidRDefault="009F08E2" w:rsidP="006722F6">
                  <w:pPr>
                    <w:pStyle w:val="ListParagraph"/>
                    <w:numPr>
                      <w:ilvl w:val="0"/>
                      <w:numId w:val="2"/>
                    </w:numPr>
                    <w:spacing w:after="80" w:line="240" w:lineRule="auto"/>
                    <w:ind w:left="504"/>
                    <w:rPr>
                      <w:rFonts w:ascii="Arial" w:hAnsi="Arial" w:cs="Arial"/>
                      <w:sz w:val="21"/>
                    </w:rPr>
                  </w:pPr>
                  <w:r>
                    <w:rPr>
                      <w:rFonts w:ascii="Arial" w:hAnsi="Arial" w:cs="Arial"/>
                      <w:sz w:val="21"/>
                    </w:rPr>
                    <w:t>Coding &amp; documentation</w:t>
                  </w:r>
                </w:p>
                <w:p w:rsidR="009F08E2" w:rsidRPr="006722F6" w:rsidRDefault="009F08E2" w:rsidP="006722F6">
                  <w:pPr>
                    <w:pStyle w:val="ListParagraph"/>
                    <w:numPr>
                      <w:ilvl w:val="0"/>
                      <w:numId w:val="2"/>
                    </w:numPr>
                    <w:spacing w:after="80" w:line="240" w:lineRule="auto"/>
                    <w:ind w:left="504"/>
                    <w:rPr>
                      <w:rFonts w:ascii="Arial" w:hAnsi="Arial" w:cs="Arial"/>
                      <w:sz w:val="21"/>
                    </w:rPr>
                  </w:pPr>
                  <w:r>
                    <w:rPr>
                      <w:rFonts w:ascii="Arial" w:hAnsi="Arial" w:cs="Arial"/>
                      <w:sz w:val="21"/>
                    </w:rPr>
                    <w:t>Case studies &amp; relevant research</w:t>
                  </w:r>
                </w:p>
              </w:txbxContent>
            </v:textbox>
          </v:shape>
        </w:pict>
      </w:r>
      <w:r>
        <w:rPr>
          <w:noProof/>
        </w:rPr>
        <w:pict>
          <v:shape id="_x0000_s1026" type="#_x0000_t202" style="position:absolute;margin-left:-131.4pt;margin-top:-42.1pt;width:560.1pt;height:735.9pt;z-index:251658240" filled="f" strokecolor="black [3213]" strokeweight="3pt">
            <v:textbox>
              <w:txbxContent>
                <w:p w:rsidR="008B08C5" w:rsidRPr="009874EF" w:rsidRDefault="00184706" w:rsidP="00184706">
                  <w:pPr>
                    <w:spacing w:before="480" w:after="120" w:line="240" w:lineRule="auto"/>
                    <w:ind w:left="4320" w:firstLine="720"/>
                    <w:rPr>
                      <w:rFonts w:ascii="Arial" w:hAnsi="Arial" w:cs="Arial"/>
                      <w:b/>
                      <w:sz w:val="32"/>
                      <w:szCs w:val="32"/>
                    </w:rPr>
                  </w:pPr>
                  <w:r w:rsidRPr="009874EF">
                    <w:rPr>
                      <w:rFonts w:ascii="Arial" w:hAnsi="Arial" w:cs="Arial"/>
                      <w:b/>
                      <w:sz w:val="36"/>
                      <w:szCs w:val="36"/>
                    </w:rPr>
                    <w:t xml:space="preserve">  </w:t>
                  </w:r>
                  <w:r w:rsidR="008B08C5" w:rsidRPr="009874EF">
                    <w:rPr>
                      <w:rFonts w:ascii="Arial" w:hAnsi="Arial" w:cs="Arial"/>
                      <w:b/>
                      <w:sz w:val="36"/>
                      <w:szCs w:val="36"/>
                    </w:rPr>
                    <w:t>Dry Needling</w:t>
                  </w:r>
                  <w:r w:rsidR="008B08C5" w:rsidRPr="009874EF">
                    <w:rPr>
                      <w:rFonts w:ascii="Arial" w:hAnsi="Arial" w:cs="Arial"/>
                      <w:b/>
                      <w:sz w:val="32"/>
                      <w:szCs w:val="32"/>
                    </w:rPr>
                    <w:t xml:space="preserve">                                    </w:t>
                  </w:r>
                  <w:r w:rsidRPr="009874EF">
                    <w:rPr>
                      <w:rFonts w:ascii="Arial" w:hAnsi="Arial" w:cs="Arial"/>
                      <w:b/>
                      <w:sz w:val="32"/>
                      <w:szCs w:val="32"/>
                    </w:rPr>
                    <w:t xml:space="preserve">                 </w:t>
                  </w:r>
                  <w:r w:rsidR="008B08C5" w:rsidRPr="009874EF">
                    <w:rPr>
                      <w:rFonts w:ascii="Arial" w:hAnsi="Arial" w:cs="Arial"/>
                      <w:b/>
                      <w:sz w:val="32"/>
                      <w:szCs w:val="32"/>
                    </w:rPr>
                    <w:t xml:space="preserve"> </w:t>
                  </w:r>
                  <w:r w:rsidRPr="009874EF">
                    <w:rPr>
                      <w:rFonts w:ascii="Arial" w:hAnsi="Arial" w:cs="Arial"/>
                      <w:b/>
                      <w:sz w:val="32"/>
                      <w:szCs w:val="32"/>
                    </w:rPr>
                    <w:t xml:space="preserve">for the </w:t>
                  </w:r>
                  <w:r w:rsidR="008B08C5" w:rsidRPr="009874EF">
                    <w:rPr>
                      <w:rFonts w:ascii="Arial" w:hAnsi="Arial" w:cs="Arial"/>
                      <w:b/>
                      <w:sz w:val="32"/>
                      <w:szCs w:val="32"/>
                    </w:rPr>
                    <w:t>Chiropractic Practice</w:t>
                  </w:r>
                </w:p>
                <w:p w:rsidR="0001437C" w:rsidRPr="009874EF" w:rsidRDefault="009C40B2" w:rsidP="00184706">
                  <w:pPr>
                    <w:spacing w:before="240" w:line="240" w:lineRule="auto"/>
                    <w:ind w:left="2880"/>
                    <w:rPr>
                      <w:rFonts w:ascii="Arial" w:hAnsi="Arial" w:cs="Arial"/>
                      <w:b/>
                      <w:sz w:val="32"/>
                      <w:szCs w:val="32"/>
                    </w:rPr>
                  </w:pPr>
                  <w:r>
                    <w:rPr>
                      <w:rFonts w:ascii="Arial" w:hAnsi="Arial" w:cs="Arial"/>
                      <w:b/>
                      <w:sz w:val="32"/>
                      <w:szCs w:val="32"/>
                    </w:rPr>
                    <w:t xml:space="preserve">February </w:t>
                  </w:r>
                  <w:r w:rsidR="00A23009">
                    <w:rPr>
                      <w:rFonts w:ascii="Arial" w:hAnsi="Arial" w:cs="Arial"/>
                      <w:b/>
                      <w:sz w:val="32"/>
                      <w:szCs w:val="32"/>
                    </w:rPr>
                    <w:t>19</w:t>
                  </w:r>
                  <w:r w:rsidR="00AC48C0">
                    <w:rPr>
                      <w:rFonts w:ascii="Arial" w:hAnsi="Arial" w:cs="Arial"/>
                      <w:b/>
                      <w:sz w:val="32"/>
                      <w:szCs w:val="32"/>
                    </w:rPr>
                    <w:t>-</w:t>
                  </w:r>
                  <w:r>
                    <w:rPr>
                      <w:rFonts w:ascii="Arial" w:hAnsi="Arial" w:cs="Arial"/>
                      <w:b/>
                      <w:sz w:val="32"/>
                      <w:szCs w:val="32"/>
                    </w:rPr>
                    <w:t>21</w:t>
                  </w:r>
                  <w:r w:rsidR="00AC48C0">
                    <w:rPr>
                      <w:rFonts w:ascii="Arial" w:hAnsi="Arial" w:cs="Arial"/>
                      <w:b/>
                      <w:sz w:val="32"/>
                      <w:szCs w:val="32"/>
                    </w:rPr>
                    <w:t xml:space="preserve"> ●</w:t>
                  </w:r>
                  <w:r w:rsidR="006D54D7">
                    <w:rPr>
                      <w:rFonts w:ascii="Arial" w:hAnsi="Arial" w:cs="Arial"/>
                      <w:b/>
                      <w:sz w:val="32"/>
                      <w:szCs w:val="32"/>
                    </w:rPr>
                    <w:t xml:space="preserve"> </w:t>
                  </w:r>
                  <w:r w:rsidR="00AC48C0">
                    <w:rPr>
                      <w:rFonts w:ascii="Arial" w:hAnsi="Arial" w:cs="Arial"/>
                      <w:b/>
                      <w:sz w:val="32"/>
                      <w:szCs w:val="32"/>
                    </w:rPr>
                    <w:t xml:space="preserve">  </w:t>
                  </w:r>
                  <w:r>
                    <w:rPr>
                      <w:rFonts w:ascii="Arial" w:hAnsi="Arial" w:cs="Arial"/>
                      <w:b/>
                      <w:sz w:val="32"/>
                      <w:szCs w:val="32"/>
                    </w:rPr>
                    <w:t>March</w:t>
                  </w:r>
                  <w:r w:rsidR="00AC48C0">
                    <w:rPr>
                      <w:rFonts w:ascii="Arial" w:hAnsi="Arial" w:cs="Arial"/>
                      <w:b/>
                      <w:sz w:val="32"/>
                      <w:szCs w:val="32"/>
                    </w:rPr>
                    <w:t xml:space="preserve"> </w:t>
                  </w:r>
                  <w:r w:rsidR="00A23009">
                    <w:rPr>
                      <w:rFonts w:ascii="Arial" w:hAnsi="Arial" w:cs="Arial"/>
                      <w:b/>
                      <w:sz w:val="32"/>
                      <w:szCs w:val="32"/>
                    </w:rPr>
                    <w:t>5</w:t>
                  </w:r>
                  <w:r w:rsidR="00AC48C0">
                    <w:rPr>
                      <w:rFonts w:ascii="Arial" w:hAnsi="Arial" w:cs="Arial"/>
                      <w:b/>
                      <w:sz w:val="32"/>
                      <w:szCs w:val="32"/>
                    </w:rPr>
                    <w:t>-</w:t>
                  </w:r>
                  <w:proofErr w:type="gramStart"/>
                  <w:r w:rsidR="006D54D7">
                    <w:rPr>
                      <w:rFonts w:ascii="Arial" w:hAnsi="Arial" w:cs="Arial"/>
                      <w:b/>
                      <w:sz w:val="32"/>
                      <w:szCs w:val="32"/>
                    </w:rPr>
                    <w:t>7  ●</w:t>
                  </w:r>
                  <w:proofErr w:type="gramEnd"/>
                  <w:r w:rsidR="006D54D7">
                    <w:rPr>
                      <w:rFonts w:ascii="Arial" w:hAnsi="Arial" w:cs="Arial"/>
                      <w:b/>
                      <w:sz w:val="32"/>
                      <w:szCs w:val="32"/>
                    </w:rPr>
                    <w:t xml:space="preserve">  March</w:t>
                  </w:r>
                  <w:r w:rsidR="00AC48C0">
                    <w:rPr>
                      <w:rFonts w:ascii="Arial" w:hAnsi="Arial" w:cs="Arial"/>
                      <w:b/>
                      <w:sz w:val="32"/>
                      <w:szCs w:val="32"/>
                    </w:rPr>
                    <w:t xml:space="preserve"> </w:t>
                  </w:r>
                  <w:r w:rsidR="00A23009">
                    <w:rPr>
                      <w:rFonts w:ascii="Arial" w:hAnsi="Arial" w:cs="Arial"/>
                      <w:b/>
                      <w:sz w:val="32"/>
                      <w:szCs w:val="32"/>
                    </w:rPr>
                    <w:t>19</w:t>
                  </w:r>
                  <w:r>
                    <w:rPr>
                      <w:rFonts w:ascii="Arial" w:hAnsi="Arial" w:cs="Arial"/>
                      <w:b/>
                      <w:sz w:val="32"/>
                      <w:szCs w:val="32"/>
                    </w:rPr>
                    <w:t>-21</w:t>
                  </w:r>
                  <w:r w:rsidR="00AC48C0">
                    <w:rPr>
                      <w:rFonts w:ascii="Arial" w:hAnsi="Arial" w:cs="Arial"/>
                      <w:b/>
                      <w:sz w:val="32"/>
                      <w:szCs w:val="32"/>
                    </w:rPr>
                    <w:t>, 20</w:t>
                  </w:r>
                  <w:r>
                    <w:rPr>
                      <w:rFonts w:ascii="Arial" w:hAnsi="Arial" w:cs="Arial"/>
                      <w:b/>
                      <w:sz w:val="32"/>
                      <w:szCs w:val="32"/>
                    </w:rPr>
                    <w:t>21</w:t>
                  </w:r>
                  <w:r w:rsidR="009C6105" w:rsidRPr="009874EF">
                    <w:rPr>
                      <w:rFonts w:ascii="Arial" w:hAnsi="Arial" w:cs="Arial"/>
                      <w:b/>
                      <w:sz w:val="32"/>
                      <w:szCs w:val="32"/>
                    </w:rPr>
                    <w:br/>
                    <w:t xml:space="preserve">          </w:t>
                  </w:r>
                  <w:r w:rsidR="00184706" w:rsidRPr="009874EF">
                    <w:rPr>
                      <w:rFonts w:ascii="Arial" w:hAnsi="Arial" w:cs="Arial"/>
                      <w:b/>
                      <w:sz w:val="32"/>
                      <w:szCs w:val="32"/>
                    </w:rPr>
                    <w:t xml:space="preserve">  </w:t>
                  </w:r>
                  <w:r>
                    <w:rPr>
                      <w:rFonts w:ascii="Arial" w:hAnsi="Arial" w:cs="Arial"/>
                      <w:b/>
                      <w:sz w:val="32"/>
                      <w:szCs w:val="32"/>
                    </w:rPr>
                    <w:t>Baton Rouge Marriott</w:t>
                  </w:r>
                  <w:r w:rsidR="009C6105" w:rsidRPr="009874EF">
                    <w:rPr>
                      <w:rFonts w:ascii="Arial" w:hAnsi="Arial" w:cs="Arial"/>
                      <w:b/>
                      <w:sz w:val="32"/>
                      <w:szCs w:val="32"/>
                    </w:rPr>
                    <w:t>, Baton Rouge</w:t>
                  </w:r>
                </w:p>
                <w:p w:rsidR="00E7442B" w:rsidRPr="000D0A3A" w:rsidRDefault="007C6EB9" w:rsidP="000D0A3A">
                  <w:pPr>
                    <w:spacing w:before="360" w:after="120" w:line="240" w:lineRule="auto"/>
                    <w:ind w:left="144" w:right="144"/>
                    <w:jc w:val="both"/>
                    <w:rPr>
                      <w:rFonts w:ascii="Arial" w:hAnsi="Arial" w:cs="Arial"/>
                      <w:b/>
                    </w:rPr>
                  </w:pPr>
                  <w:r w:rsidRPr="000D0A3A">
                    <w:rPr>
                      <w:rFonts w:ascii="Arial" w:hAnsi="Arial" w:cs="Arial"/>
                      <w:b/>
                    </w:rPr>
                    <w:t>Dry Needling is an effective treatment for acute and chronic pai</w:t>
                  </w:r>
                  <w:r w:rsidR="004219AC" w:rsidRPr="000D0A3A">
                    <w:rPr>
                      <w:rFonts w:ascii="Arial" w:hAnsi="Arial" w:cs="Arial"/>
                      <w:b/>
                    </w:rPr>
                    <w:t>n as well as</w:t>
                  </w:r>
                  <w:r w:rsidRPr="000D0A3A">
                    <w:rPr>
                      <w:rFonts w:ascii="Arial" w:hAnsi="Arial" w:cs="Arial"/>
                      <w:b/>
                    </w:rPr>
                    <w:t xml:space="preserve"> rehabilitation from injury.  </w:t>
                  </w:r>
                  <w:r w:rsidR="00E7442B" w:rsidRPr="000D0A3A">
                    <w:rPr>
                      <w:rFonts w:ascii="Arial" w:hAnsi="Arial" w:cs="Arial"/>
                      <w:b/>
                    </w:rPr>
                    <w:t xml:space="preserve">It is the perfect modality for chiropractors who want to expand their practice in a way that will help achieve more consistent results leading to increased referrals.  </w:t>
                  </w:r>
                </w:p>
                <w:p w:rsidR="008B08C5" w:rsidRPr="000D0A3A" w:rsidRDefault="00895060" w:rsidP="00E7442B">
                  <w:pPr>
                    <w:spacing w:before="120" w:line="240" w:lineRule="auto"/>
                    <w:ind w:left="144" w:right="144"/>
                    <w:jc w:val="both"/>
                    <w:rPr>
                      <w:rFonts w:ascii="Arial" w:hAnsi="Arial" w:cs="Arial"/>
                      <w:b/>
                    </w:rPr>
                  </w:pPr>
                  <w:r>
                    <w:rPr>
                      <w:rFonts w:ascii="Arial" w:hAnsi="Arial" w:cs="Arial"/>
                      <w:b/>
                    </w:rPr>
                    <w:t>During this 53</w:t>
                  </w:r>
                  <w:r w:rsidR="007C6EB9" w:rsidRPr="000D0A3A">
                    <w:rPr>
                      <w:rFonts w:ascii="Arial" w:hAnsi="Arial" w:cs="Arial"/>
                      <w:b/>
                    </w:rPr>
                    <w:t>-hour program, the chiropractic physician will gain the knowledge and tools necessary to provide dry needling services safely and effectively.</w:t>
                  </w:r>
                  <w:r w:rsidR="00E7442B" w:rsidRPr="000D0A3A">
                    <w:rPr>
                      <w:rFonts w:ascii="Arial" w:hAnsi="Arial" w:cs="Arial"/>
                      <w:b/>
                    </w:rPr>
                    <w:t xml:space="preserve">  Each of the three weekend sessions will provide for hands-on training and include relevant anatomical review along with discussion of indicatio</w:t>
                  </w:r>
                  <w:r w:rsidR="00364DDD" w:rsidRPr="000D0A3A">
                    <w:rPr>
                      <w:rFonts w:ascii="Arial" w:hAnsi="Arial" w:cs="Arial"/>
                      <w:b/>
                    </w:rPr>
                    <w:t>n</w:t>
                  </w:r>
                  <w:r w:rsidR="00E7442B" w:rsidRPr="000D0A3A">
                    <w:rPr>
                      <w:rFonts w:ascii="Arial" w:hAnsi="Arial" w:cs="Arial"/>
                      <w:b/>
                    </w:rPr>
                    <w:t>s and contraindications.</w:t>
                  </w:r>
                  <w:r>
                    <w:rPr>
                      <w:rFonts w:ascii="Arial" w:hAnsi="Arial" w:cs="Arial"/>
                      <w:b/>
                    </w:rPr>
                    <w:t xml:space="preserve"> Along with risk management and ethical instruction.</w:t>
                  </w:r>
                </w:p>
                <w:p w:rsidR="006D5D92" w:rsidRPr="009874EF" w:rsidRDefault="006D5D92" w:rsidP="006D5D92">
                  <w:pPr>
                    <w:spacing w:after="0" w:line="240" w:lineRule="auto"/>
                    <w:rPr>
                      <w:i/>
                      <w:sz w:val="24"/>
                      <w:szCs w:val="24"/>
                    </w:rPr>
                  </w:pPr>
                </w:p>
                <w:p w:rsidR="00C10100" w:rsidRPr="009874EF" w:rsidRDefault="00C10100" w:rsidP="00C10100">
                  <w:pPr>
                    <w:spacing w:line="240" w:lineRule="auto"/>
                    <w:ind w:left="288"/>
                  </w:pPr>
                  <w:r w:rsidRPr="009874EF">
                    <w:rPr>
                      <w:sz w:val="24"/>
                      <w:szCs w:val="24"/>
                    </w:rPr>
                    <w:tab/>
                  </w:r>
                  <w:r w:rsidRPr="009874EF">
                    <w:rPr>
                      <w:sz w:val="24"/>
                      <w:szCs w:val="24"/>
                    </w:rPr>
                    <w:tab/>
                  </w:r>
                  <w:r w:rsidRPr="009874EF">
                    <w:rPr>
                      <w:sz w:val="24"/>
                      <w:szCs w:val="24"/>
                    </w:rPr>
                    <w:tab/>
                  </w:r>
                </w:p>
                <w:p w:rsidR="006C4A6E" w:rsidRDefault="006C4A6E" w:rsidP="007C6EB9">
                  <w:pPr>
                    <w:pStyle w:val="Quote"/>
                    <w:rPr>
                      <w:color w:val="auto"/>
                    </w:rPr>
                  </w:pPr>
                </w:p>
                <w:p w:rsidR="00C65DEA" w:rsidRDefault="00C65DEA" w:rsidP="00C65DEA"/>
                <w:p w:rsidR="00C65DEA" w:rsidRDefault="00C65DEA" w:rsidP="00C65DEA"/>
                <w:p w:rsidR="00C65DEA" w:rsidRDefault="00C65DEA" w:rsidP="00C65DEA"/>
                <w:p w:rsidR="00C65DEA" w:rsidRDefault="00C65DEA" w:rsidP="00C65DEA"/>
                <w:p w:rsidR="00C65DEA" w:rsidRDefault="00C65DEA" w:rsidP="00C65DEA"/>
                <w:p w:rsidR="00C65DEA" w:rsidRDefault="00C65DEA" w:rsidP="00C65DEA"/>
                <w:p w:rsidR="00C65DEA" w:rsidRDefault="00C65DEA" w:rsidP="00C65DEA"/>
                <w:p w:rsidR="00C65DEA" w:rsidRDefault="00C65DEA" w:rsidP="00C65DEA"/>
                <w:p w:rsidR="00C65DEA" w:rsidRPr="000D0A3A" w:rsidRDefault="00C65DEA" w:rsidP="00C65DEA">
                  <w:pPr>
                    <w:spacing w:after="120" w:line="240" w:lineRule="auto"/>
                    <w:ind w:left="144"/>
                    <w:rPr>
                      <w:rFonts w:ascii="Arial" w:hAnsi="Arial" w:cs="Arial"/>
                      <w:b/>
                    </w:rPr>
                  </w:pPr>
                  <w:r w:rsidRPr="000D0A3A">
                    <w:rPr>
                      <w:rFonts w:ascii="Arial" w:hAnsi="Arial" w:cs="Arial"/>
                      <w:b/>
                    </w:rPr>
                    <w:t>About the Instructor</w:t>
                  </w:r>
                </w:p>
                <w:p w:rsidR="00C65DEA" w:rsidRPr="000D0A3A" w:rsidRDefault="00C65DEA" w:rsidP="00C65DEA">
                  <w:pPr>
                    <w:spacing w:after="240" w:line="240" w:lineRule="auto"/>
                    <w:ind w:left="144"/>
                    <w:rPr>
                      <w:rFonts w:ascii="Arial" w:hAnsi="Arial" w:cs="Arial"/>
                      <w:sz w:val="21"/>
                    </w:rPr>
                  </w:pPr>
                  <w:r w:rsidRPr="000D0A3A">
                    <w:rPr>
                      <w:rFonts w:ascii="Arial" w:hAnsi="Arial" w:cs="Arial"/>
                      <w:sz w:val="21"/>
                    </w:rPr>
                    <w:t xml:space="preserve">Dr. Tim Green graduated from Logan College of Chiropractic earning the Doctor of Chiropractic degree in 1998 and the Bachelor of Science in human biology in 1996.  Post graduate work includes certification in Chinese </w:t>
                  </w:r>
                  <w:proofErr w:type="spellStart"/>
                  <w:r w:rsidRPr="000D0A3A">
                    <w:rPr>
                      <w:rFonts w:ascii="Arial" w:hAnsi="Arial" w:cs="Arial"/>
                      <w:sz w:val="21"/>
                    </w:rPr>
                    <w:t>herbology</w:t>
                  </w:r>
                  <w:proofErr w:type="spellEnd"/>
                  <w:r w:rsidRPr="000D0A3A">
                    <w:rPr>
                      <w:rFonts w:ascii="Arial" w:hAnsi="Arial" w:cs="Arial"/>
                      <w:sz w:val="21"/>
                    </w:rPr>
                    <w:t xml:space="preserve"> from the Kansas College of Oriental Medicine and </w:t>
                  </w:r>
                  <w:proofErr w:type="spellStart"/>
                  <w:r w:rsidRPr="000D0A3A">
                    <w:rPr>
                      <w:rFonts w:ascii="Arial" w:hAnsi="Arial" w:cs="Arial"/>
                      <w:sz w:val="21"/>
                    </w:rPr>
                    <w:t>diplomate</w:t>
                  </w:r>
                  <w:proofErr w:type="spellEnd"/>
                  <w:r w:rsidRPr="000D0A3A">
                    <w:rPr>
                      <w:rFonts w:ascii="Arial" w:hAnsi="Arial" w:cs="Arial"/>
                      <w:sz w:val="21"/>
                    </w:rPr>
                    <w:t xml:space="preserve"> status with the American Board of Chiropractic Acupuncture (ABCA) as well as becoming a Fellow of the American Society of Acupuncture.  Dr. Green is also certified in dry needling through the American Institute of Dry Needling and is board qualified in </w:t>
                  </w:r>
                  <w:proofErr w:type="spellStart"/>
                  <w:r w:rsidRPr="000D0A3A">
                    <w:rPr>
                      <w:rFonts w:ascii="Arial" w:hAnsi="Arial" w:cs="Arial"/>
                      <w:sz w:val="21"/>
                    </w:rPr>
                    <w:t>thermography</w:t>
                  </w:r>
                  <w:proofErr w:type="spellEnd"/>
                  <w:r w:rsidRPr="000D0A3A">
                    <w:rPr>
                      <w:rFonts w:ascii="Arial" w:hAnsi="Arial" w:cs="Arial"/>
                      <w:sz w:val="21"/>
                    </w:rPr>
                    <w:t xml:space="preserve"> through the American Medical Infrared Academy.  He served on the ABCA board for six years including terms as president and vice-president.  He was also a member of the executive council of the Council of Chiropractic Acupuncture and Louisiana’s alternate delegate for the American Chiropractic Association for 4 years.  Dr. Green has practiced in Farmerville, LA for</w:t>
                  </w:r>
                  <w:r w:rsidR="0086423B">
                    <w:rPr>
                      <w:rFonts w:ascii="Arial" w:hAnsi="Arial" w:cs="Arial"/>
                      <w:sz w:val="21"/>
                    </w:rPr>
                    <w:t xml:space="preserve"> 23</w:t>
                  </w:r>
                  <w:r w:rsidRPr="000D0A3A">
                    <w:rPr>
                      <w:rFonts w:ascii="Arial" w:hAnsi="Arial" w:cs="Arial"/>
                      <w:sz w:val="21"/>
                    </w:rPr>
                    <w:t xml:space="preserve"> years where he operates an integrated practice working with patients from all over the United States and several foreign countries.</w:t>
                  </w:r>
                </w:p>
                <w:p w:rsidR="00C65DEA" w:rsidRPr="00C65DEA" w:rsidRDefault="00C65DEA" w:rsidP="00C65DEA"/>
              </w:txbxContent>
            </v:textbox>
          </v:shape>
        </w:pict>
      </w:r>
      <w:r w:rsidR="009337B6">
        <w:rPr>
          <w:noProof/>
        </w:rPr>
        <w:drawing>
          <wp:anchor distT="0" distB="0" distL="114300" distR="114300" simplePos="0" relativeHeight="251667456" behindDoc="1" locked="0" layoutInCell="1" allowOverlap="1">
            <wp:simplePos x="0" y="0"/>
            <wp:positionH relativeFrom="column">
              <wp:posOffset>-159080</wp:posOffset>
            </wp:positionH>
            <wp:positionV relativeFrom="paragraph">
              <wp:posOffset>-261257</wp:posOffset>
            </wp:positionV>
            <wp:extent cx="1137747" cy="1104405"/>
            <wp:effectExtent l="19050" t="0" r="5253" b="0"/>
            <wp:wrapTight wrapText="bothSides">
              <wp:wrapPolygon edited="0">
                <wp:start x="-362" y="0"/>
                <wp:lineTo x="-362" y="21237"/>
                <wp:lineTo x="21700" y="21237"/>
                <wp:lineTo x="21700" y="0"/>
                <wp:lineTo x="-362" y="0"/>
              </wp:wrapPolygon>
            </wp:wrapTight>
            <wp:docPr id="1" name="Picture 0" descr="Vecto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logo2.jpg"/>
                    <pic:cNvPicPr/>
                  </pic:nvPicPr>
                  <pic:blipFill>
                    <a:blip r:embed="rId6" cstate="print"/>
                    <a:stretch>
                      <a:fillRect/>
                    </a:stretch>
                  </pic:blipFill>
                  <pic:spPr>
                    <a:xfrm>
                      <a:off x="0" y="0"/>
                      <a:ext cx="1137747" cy="1104405"/>
                    </a:xfrm>
                    <a:prstGeom prst="rect">
                      <a:avLst/>
                    </a:prstGeom>
                  </pic:spPr>
                </pic:pic>
              </a:graphicData>
            </a:graphic>
          </wp:anchor>
        </w:drawing>
      </w:r>
    </w:p>
    <w:sectPr w:rsidR="002C5F76" w:rsidSect="002C5F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54CC"/>
    <w:multiLevelType w:val="hybridMultilevel"/>
    <w:tmpl w:val="6C86E5BE"/>
    <w:lvl w:ilvl="0" w:tplc="CB2A844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6F5698A"/>
    <w:multiLevelType w:val="hybridMultilevel"/>
    <w:tmpl w:val="2822F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6D2FE1"/>
    <w:multiLevelType w:val="hybridMultilevel"/>
    <w:tmpl w:val="18D0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D9687A"/>
    <w:multiLevelType w:val="hybridMultilevel"/>
    <w:tmpl w:val="B122F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8B08C5"/>
    <w:rsid w:val="0001437C"/>
    <w:rsid w:val="00072ED6"/>
    <w:rsid w:val="000D0A3A"/>
    <w:rsid w:val="00113EA3"/>
    <w:rsid w:val="001246EF"/>
    <w:rsid w:val="00126BC4"/>
    <w:rsid w:val="001310BE"/>
    <w:rsid w:val="00146DFB"/>
    <w:rsid w:val="00184706"/>
    <w:rsid w:val="00185FDA"/>
    <w:rsid w:val="002177C8"/>
    <w:rsid w:val="002747BC"/>
    <w:rsid w:val="00274E8F"/>
    <w:rsid w:val="002B7A22"/>
    <w:rsid w:val="002C5F76"/>
    <w:rsid w:val="002E3293"/>
    <w:rsid w:val="003100D9"/>
    <w:rsid w:val="003231CE"/>
    <w:rsid w:val="00326D23"/>
    <w:rsid w:val="00364DDD"/>
    <w:rsid w:val="003E1062"/>
    <w:rsid w:val="003F5BE4"/>
    <w:rsid w:val="004219AC"/>
    <w:rsid w:val="004304A8"/>
    <w:rsid w:val="00460A26"/>
    <w:rsid w:val="004731D3"/>
    <w:rsid w:val="004C04A3"/>
    <w:rsid w:val="004C7543"/>
    <w:rsid w:val="004F2783"/>
    <w:rsid w:val="00561CA8"/>
    <w:rsid w:val="005A324F"/>
    <w:rsid w:val="005D33F3"/>
    <w:rsid w:val="006722F6"/>
    <w:rsid w:val="006C4A6E"/>
    <w:rsid w:val="006D2BE7"/>
    <w:rsid w:val="006D54D7"/>
    <w:rsid w:val="006D5D92"/>
    <w:rsid w:val="006E3E44"/>
    <w:rsid w:val="00704D9F"/>
    <w:rsid w:val="007974EF"/>
    <w:rsid w:val="007C3B6F"/>
    <w:rsid w:val="007C6EB9"/>
    <w:rsid w:val="00833E5E"/>
    <w:rsid w:val="00852FD9"/>
    <w:rsid w:val="0086423B"/>
    <w:rsid w:val="00872DDE"/>
    <w:rsid w:val="00881C32"/>
    <w:rsid w:val="00895060"/>
    <w:rsid w:val="008970FB"/>
    <w:rsid w:val="008B08C5"/>
    <w:rsid w:val="008B496B"/>
    <w:rsid w:val="00911DA9"/>
    <w:rsid w:val="0091586B"/>
    <w:rsid w:val="009337B6"/>
    <w:rsid w:val="009874EF"/>
    <w:rsid w:val="009C0D8A"/>
    <w:rsid w:val="009C40B2"/>
    <w:rsid w:val="009C6105"/>
    <w:rsid w:val="009F08E2"/>
    <w:rsid w:val="00A15A90"/>
    <w:rsid w:val="00A2210C"/>
    <w:rsid w:val="00A23009"/>
    <w:rsid w:val="00A400F4"/>
    <w:rsid w:val="00A708C8"/>
    <w:rsid w:val="00A72BD6"/>
    <w:rsid w:val="00A73E43"/>
    <w:rsid w:val="00A968B8"/>
    <w:rsid w:val="00AC48C0"/>
    <w:rsid w:val="00AF4695"/>
    <w:rsid w:val="00B024ED"/>
    <w:rsid w:val="00BC2542"/>
    <w:rsid w:val="00BE2F0B"/>
    <w:rsid w:val="00C10100"/>
    <w:rsid w:val="00C65DEA"/>
    <w:rsid w:val="00C6700F"/>
    <w:rsid w:val="00C7546A"/>
    <w:rsid w:val="00D923EB"/>
    <w:rsid w:val="00DD67F8"/>
    <w:rsid w:val="00DF0A16"/>
    <w:rsid w:val="00E04F87"/>
    <w:rsid w:val="00E064FE"/>
    <w:rsid w:val="00E7442B"/>
    <w:rsid w:val="00EB4FB8"/>
    <w:rsid w:val="00F3209E"/>
    <w:rsid w:val="00FF4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8C5"/>
    <w:rPr>
      <w:rFonts w:ascii="Tahoma" w:hAnsi="Tahoma" w:cs="Tahoma"/>
      <w:sz w:val="16"/>
      <w:szCs w:val="16"/>
    </w:rPr>
  </w:style>
  <w:style w:type="paragraph" w:styleId="ListParagraph">
    <w:name w:val="List Paragraph"/>
    <w:basedOn w:val="Normal"/>
    <w:uiPriority w:val="34"/>
    <w:qFormat/>
    <w:rsid w:val="006D5D92"/>
    <w:pPr>
      <w:ind w:left="720"/>
      <w:contextualSpacing/>
    </w:pPr>
  </w:style>
  <w:style w:type="paragraph" w:styleId="Quote">
    <w:name w:val="Quote"/>
    <w:basedOn w:val="Normal"/>
    <w:next w:val="Normal"/>
    <w:link w:val="QuoteChar"/>
    <w:uiPriority w:val="29"/>
    <w:qFormat/>
    <w:rsid w:val="007C6EB9"/>
    <w:rPr>
      <w:i/>
      <w:iCs/>
      <w:color w:val="000000" w:themeColor="text1"/>
    </w:rPr>
  </w:style>
  <w:style w:type="character" w:customStyle="1" w:styleId="QuoteChar">
    <w:name w:val="Quote Char"/>
    <w:basedOn w:val="DefaultParagraphFont"/>
    <w:link w:val="Quote"/>
    <w:uiPriority w:val="29"/>
    <w:rsid w:val="007C6EB9"/>
    <w:rPr>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c:creator>
  <cp:lastModifiedBy>NPC</cp:lastModifiedBy>
  <cp:revision>2</cp:revision>
  <cp:lastPrinted>2021-01-06T20:23:00Z</cp:lastPrinted>
  <dcterms:created xsi:type="dcterms:W3CDTF">2021-01-06T21:28:00Z</dcterms:created>
  <dcterms:modified xsi:type="dcterms:W3CDTF">2021-01-06T21:28:00Z</dcterms:modified>
</cp:coreProperties>
</file>